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34A0" w14:textId="77777777" w:rsidR="00D74B8A" w:rsidRDefault="00B362A5" w:rsidP="00B315E2">
      <w:pPr>
        <w:pStyle w:val="Body"/>
        <w:spacing w:after="200"/>
        <w:ind w:left="-284"/>
        <w:jc w:val="center"/>
        <w:rPr>
          <w:rFonts w:ascii="Times New Roman" w:hAnsi="Times New Roman"/>
          <w:b/>
          <w:bCs/>
          <w:sz w:val="28"/>
          <w:szCs w:val="28"/>
        </w:rPr>
      </w:pPr>
      <w:r>
        <w:rPr>
          <w:rFonts w:ascii="Times New Roman" w:hAnsi="Times New Roman"/>
          <w:b/>
          <w:bCs/>
          <w:noProof/>
          <w:sz w:val="28"/>
          <w:szCs w:val="28"/>
        </w:rPr>
        <w:drawing>
          <wp:anchor distT="57150" distB="57150" distL="57150" distR="57150" simplePos="0" relativeHeight="251659264" behindDoc="0" locked="0" layoutInCell="1" allowOverlap="1" wp14:anchorId="3078F130" wp14:editId="2AC980E7">
            <wp:simplePos x="0" y="0"/>
            <wp:positionH relativeFrom="column">
              <wp:posOffset>2137410</wp:posOffset>
            </wp:positionH>
            <wp:positionV relativeFrom="line">
              <wp:posOffset>-611505</wp:posOffset>
            </wp:positionV>
            <wp:extent cx="1257300" cy="942975"/>
            <wp:effectExtent l="0" t="0" r="0" b="0"/>
            <wp:wrapSquare wrapText="bothSides" distT="57150" distB="57150" distL="57150" distR="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6"/>
                    <a:stretch>
                      <a:fillRect/>
                    </a:stretch>
                  </pic:blipFill>
                  <pic:spPr>
                    <a:xfrm>
                      <a:off x="0" y="0"/>
                      <a:ext cx="1257300" cy="942975"/>
                    </a:xfrm>
                    <a:prstGeom prst="rect">
                      <a:avLst/>
                    </a:prstGeom>
                    <a:ln w="12700" cap="flat">
                      <a:noFill/>
                      <a:miter lim="400000"/>
                    </a:ln>
                    <a:effectLst/>
                  </pic:spPr>
                </pic:pic>
              </a:graphicData>
            </a:graphic>
          </wp:anchor>
        </w:drawing>
      </w:r>
    </w:p>
    <w:p w14:paraId="7B0BD269" w14:textId="77777777" w:rsidR="00D74B8A" w:rsidRDefault="00B362A5" w:rsidP="00B315E2">
      <w:pPr>
        <w:pStyle w:val="Body"/>
        <w:spacing w:after="200"/>
        <w:ind w:left="-284"/>
        <w:jc w:val="center"/>
        <w:rPr>
          <w:rFonts w:ascii="Segoe Print" w:eastAsia="Segoe Print" w:hAnsi="Segoe Print" w:cs="Segoe Print"/>
          <w:b/>
          <w:bCs/>
          <w:color w:val="17365D"/>
          <w:sz w:val="46"/>
          <w:szCs w:val="46"/>
          <w:u w:color="17365D"/>
        </w:rPr>
      </w:pPr>
      <w:r>
        <w:rPr>
          <w:rFonts w:ascii="Times New Roman" w:hAnsi="Times New Roman"/>
          <w:color w:val="17365D"/>
          <w:sz w:val="48"/>
          <w:szCs w:val="48"/>
          <w:u w:color="17365D"/>
          <w:lang w:val="en-US"/>
        </w:rPr>
        <w:t>Yealm Yacht Club</w:t>
      </w:r>
    </w:p>
    <w:p w14:paraId="0F9402C1" w14:textId="77777777" w:rsidR="00D74B8A" w:rsidRDefault="00B362A5" w:rsidP="00B315E2">
      <w:pPr>
        <w:pStyle w:val="Body"/>
        <w:spacing w:after="200"/>
        <w:ind w:left="-284"/>
        <w:jc w:val="center"/>
        <w:rPr>
          <w:rFonts w:ascii="Times New Roman" w:eastAsia="Times New Roman" w:hAnsi="Times New Roman" w:cs="Times New Roman"/>
          <w:b/>
          <w:bCs/>
          <w:color w:val="17365D"/>
          <w:sz w:val="20"/>
          <w:szCs w:val="20"/>
          <w:u w:color="17365D"/>
        </w:rPr>
      </w:pPr>
      <w:r>
        <w:rPr>
          <w:rFonts w:ascii="Times New Roman" w:hAnsi="Times New Roman"/>
          <w:b/>
          <w:bCs/>
          <w:color w:val="17365D"/>
          <w:sz w:val="20"/>
          <w:szCs w:val="20"/>
          <w:u w:color="17365D"/>
          <w:lang w:val="en-US"/>
        </w:rPr>
        <w:t>Riverside Road East, Newton Ferrers, PLYMOUTH PL8 1AE</w:t>
      </w:r>
    </w:p>
    <w:p w14:paraId="3C3A5C49" w14:textId="77777777" w:rsidR="00D74B8A" w:rsidRDefault="00B362A5" w:rsidP="00B315E2">
      <w:pPr>
        <w:pStyle w:val="Body"/>
        <w:spacing w:after="200"/>
        <w:ind w:left="-284"/>
        <w:jc w:val="center"/>
        <w:rPr>
          <w:rFonts w:ascii="Times New Roman" w:eastAsia="Times New Roman" w:hAnsi="Times New Roman" w:cs="Times New Roman"/>
          <w:b/>
          <w:bCs/>
          <w:sz w:val="42"/>
          <w:szCs w:val="42"/>
        </w:rPr>
      </w:pPr>
      <w:r>
        <w:rPr>
          <w:rFonts w:ascii="Times New Roman" w:hAnsi="Times New Roman"/>
          <w:b/>
          <w:bCs/>
          <w:sz w:val="42"/>
          <w:szCs w:val="42"/>
          <w:lang w:val="en-US"/>
        </w:rPr>
        <w:t>Notice of Race</w:t>
      </w:r>
    </w:p>
    <w:p w14:paraId="25F342E0" w14:textId="77777777" w:rsidR="00D74B8A" w:rsidRDefault="00B362A5" w:rsidP="00B315E2">
      <w:pPr>
        <w:pStyle w:val="Body"/>
        <w:spacing w:line="240" w:lineRule="auto"/>
        <w:ind w:left="-284"/>
        <w:jc w:val="center"/>
        <w:rPr>
          <w:rFonts w:ascii="Amasis MT Pro Black" w:eastAsia="Amasis MT Pro Black" w:hAnsi="Amasis MT Pro Black" w:cs="Amasis MT Pro Black"/>
          <w:b/>
          <w:bCs/>
          <w:sz w:val="48"/>
          <w:szCs w:val="48"/>
        </w:rPr>
      </w:pPr>
      <w:r>
        <w:rPr>
          <w:rFonts w:ascii="Amasis MT Pro Black" w:eastAsia="Amasis MT Pro Black" w:hAnsi="Amasis MT Pro Black" w:cs="Amasis MT Pro Black"/>
          <w:b/>
          <w:bCs/>
          <w:sz w:val="48"/>
          <w:szCs w:val="48"/>
          <w:lang w:val="en-US"/>
        </w:rPr>
        <w:t>RNLI YACHT AND DINGHY PASSAGE RACE</w:t>
      </w:r>
    </w:p>
    <w:p w14:paraId="00594380" w14:textId="77777777" w:rsidR="00D74B8A" w:rsidRDefault="00B362A5" w:rsidP="00B315E2">
      <w:pPr>
        <w:pStyle w:val="Body"/>
        <w:spacing w:line="240" w:lineRule="auto"/>
        <w:ind w:left="-284"/>
        <w:jc w:val="center"/>
        <w:rPr>
          <w:rFonts w:ascii="Times New Roman" w:eastAsia="Times New Roman" w:hAnsi="Times New Roman" w:cs="Times New Roman"/>
          <w:sz w:val="32"/>
          <w:szCs w:val="32"/>
        </w:rPr>
      </w:pPr>
      <w:r>
        <w:rPr>
          <w:rFonts w:ascii="Times New Roman" w:hAnsi="Times New Roman"/>
          <w:sz w:val="32"/>
          <w:szCs w:val="32"/>
          <w:lang w:val="en-US"/>
        </w:rPr>
        <w:t>PLYMOUTH SOUND TO THE RIVER YEALM</w:t>
      </w:r>
    </w:p>
    <w:p w14:paraId="7B7F3AD8" w14:textId="77777777" w:rsidR="00D74B8A" w:rsidRDefault="00D74B8A" w:rsidP="00B315E2">
      <w:pPr>
        <w:pStyle w:val="Body"/>
        <w:spacing w:line="240" w:lineRule="auto"/>
        <w:ind w:left="-284"/>
        <w:rPr>
          <w:rFonts w:ascii="Times New Roman" w:eastAsia="Times New Roman" w:hAnsi="Times New Roman" w:cs="Times New Roman"/>
          <w:sz w:val="30"/>
          <w:szCs w:val="30"/>
        </w:rPr>
      </w:pPr>
    </w:p>
    <w:p w14:paraId="5B017D42" w14:textId="77777777" w:rsidR="00D74B8A" w:rsidRDefault="00B362A5" w:rsidP="00B315E2">
      <w:pPr>
        <w:pStyle w:val="Body"/>
        <w:spacing w:line="240" w:lineRule="auto"/>
        <w:ind w:left="-284"/>
        <w:jc w:val="center"/>
        <w:rPr>
          <w:rFonts w:ascii="Times New Roman" w:eastAsia="Times New Roman" w:hAnsi="Times New Roman" w:cs="Times New Roman"/>
          <w:b/>
          <w:bCs/>
          <w:sz w:val="30"/>
          <w:szCs w:val="30"/>
        </w:rPr>
      </w:pPr>
      <w:r>
        <w:rPr>
          <w:rFonts w:ascii="Times New Roman" w:hAnsi="Times New Roman"/>
          <w:b/>
          <w:bCs/>
          <w:sz w:val="30"/>
          <w:szCs w:val="30"/>
          <w:lang w:val="en-US"/>
        </w:rPr>
        <w:t>SATURDAY 11 June 2022, 1400 start</w:t>
      </w:r>
    </w:p>
    <w:p w14:paraId="632F40E4" w14:textId="77777777" w:rsidR="00D74B8A" w:rsidRDefault="00D74B8A" w:rsidP="00B315E2">
      <w:pPr>
        <w:pStyle w:val="Body"/>
        <w:spacing w:line="240" w:lineRule="auto"/>
        <w:ind w:left="-284"/>
        <w:rPr>
          <w:rFonts w:ascii="Times New Roman" w:eastAsia="Times New Roman" w:hAnsi="Times New Roman" w:cs="Times New Roman"/>
          <w:b/>
          <w:bCs/>
          <w:sz w:val="40"/>
          <w:szCs w:val="40"/>
        </w:rPr>
      </w:pPr>
    </w:p>
    <w:p w14:paraId="26D94498" w14:textId="77777777" w:rsidR="00D74B8A" w:rsidRDefault="00B362A5" w:rsidP="00B315E2">
      <w:pPr>
        <w:pStyle w:val="Body"/>
        <w:ind w:left="-284"/>
        <w:outlineLvl w:val="0"/>
        <w:rPr>
          <w:rFonts w:ascii="Calibri" w:eastAsia="Calibri" w:hAnsi="Calibri" w:cs="Calibri"/>
          <w:b/>
          <w:bCs/>
        </w:rPr>
      </w:pPr>
      <w:r>
        <w:rPr>
          <w:rFonts w:ascii="Calibri" w:hAnsi="Calibri"/>
          <w:b/>
          <w:bCs/>
          <w:lang w:val="en-US"/>
        </w:rPr>
        <w:t xml:space="preserve">This is an annual race in aid of the Royal National </w:t>
      </w:r>
      <w:r>
        <w:rPr>
          <w:rFonts w:ascii="Calibri" w:hAnsi="Calibri"/>
          <w:b/>
          <w:bCs/>
          <w:lang w:val="en-US"/>
        </w:rPr>
        <w:t>Lifeboat Institute open to large and small sailing boats.  We hope to encourage friendly and safe participation by those new to racing, and those who do not race frequently, as well as regular competitors.  Entry fees will be regarded as donations to the R</w:t>
      </w:r>
      <w:r>
        <w:rPr>
          <w:rFonts w:ascii="Calibri" w:hAnsi="Calibri"/>
          <w:b/>
          <w:bCs/>
          <w:lang w:val="en-US"/>
        </w:rPr>
        <w:t>NLI and will not be refunded if the race is cancelled or if an entrant withdraws.</w:t>
      </w:r>
    </w:p>
    <w:p w14:paraId="782945EB" w14:textId="77777777" w:rsidR="00D74B8A" w:rsidRDefault="00D74B8A" w:rsidP="00B315E2">
      <w:pPr>
        <w:pStyle w:val="Body"/>
        <w:ind w:left="-284"/>
        <w:outlineLvl w:val="0"/>
        <w:rPr>
          <w:rFonts w:ascii="Calibri" w:eastAsia="Calibri" w:hAnsi="Calibri" w:cs="Calibri"/>
          <w:b/>
          <w:bCs/>
        </w:rPr>
      </w:pPr>
    </w:p>
    <w:p w14:paraId="626C4C3E" w14:textId="77777777" w:rsidR="00D74B8A" w:rsidRDefault="00B362A5" w:rsidP="00B315E2">
      <w:pPr>
        <w:pStyle w:val="ListParagraph1"/>
        <w:spacing w:after="120" w:line="312" w:lineRule="auto"/>
        <w:ind w:left="-284"/>
        <w:rPr>
          <w:sz w:val="24"/>
          <w:szCs w:val="24"/>
        </w:rPr>
      </w:pPr>
      <w:r>
        <w:rPr>
          <w:sz w:val="24"/>
          <w:szCs w:val="24"/>
        </w:rPr>
        <w:t>The race is split into the following classes (handicap framework in brackets):</w:t>
      </w:r>
    </w:p>
    <w:p w14:paraId="6FB5DABC" w14:textId="77777777" w:rsidR="00D74B8A" w:rsidRDefault="00B362A5" w:rsidP="00B315E2">
      <w:pPr>
        <w:pStyle w:val="ListParagraph1"/>
        <w:spacing w:after="0" w:line="312" w:lineRule="auto"/>
        <w:ind w:left="-284"/>
        <w:rPr>
          <w:sz w:val="26"/>
          <w:szCs w:val="26"/>
        </w:rPr>
      </w:pPr>
      <w:r>
        <w:rPr>
          <w:b/>
          <w:bCs/>
          <w:sz w:val="26"/>
          <w:szCs w:val="26"/>
        </w:rPr>
        <w:t>1400 Class 1</w:t>
      </w:r>
      <w:r>
        <w:rPr>
          <w:sz w:val="26"/>
          <w:szCs w:val="26"/>
        </w:rPr>
        <w:t xml:space="preserve"> – </w:t>
      </w:r>
      <w:r>
        <w:rPr>
          <w:b/>
          <w:bCs/>
          <w:sz w:val="26"/>
          <w:szCs w:val="26"/>
        </w:rPr>
        <w:t xml:space="preserve">Yachts &amp; </w:t>
      </w:r>
      <w:proofErr w:type="spellStart"/>
      <w:r>
        <w:rPr>
          <w:b/>
          <w:bCs/>
          <w:sz w:val="26"/>
          <w:szCs w:val="26"/>
        </w:rPr>
        <w:t>Sportsboats</w:t>
      </w:r>
      <w:proofErr w:type="spellEnd"/>
      <w:r>
        <w:rPr>
          <w:sz w:val="26"/>
          <w:szCs w:val="26"/>
        </w:rPr>
        <w:t xml:space="preserve"> </w:t>
      </w:r>
      <w:r>
        <w:rPr>
          <w:sz w:val="24"/>
          <w:szCs w:val="24"/>
        </w:rPr>
        <w:t>(PPSA Port Handicap)</w:t>
      </w:r>
    </w:p>
    <w:p w14:paraId="2E9553F0" w14:textId="77777777" w:rsidR="00D74B8A" w:rsidRDefault="00B362A5" w:rsidP="00B315E2">
      <w:pPr>
        <w:pStyle w:val="ListParagraph1"/>
        <w:spacing w:after="0" w:line="312" w:lineRule="auto"/>
        <w:ind w:left="-284"/>
        <w:rPr>
          <w:sz w:val="26"/>
          <w:szCs w:val="26"/>
        </w:rPr>
      </w:pPr>
      <w:r>
        <w:rPr>
          <w:b/>
          <w:bCs/>
          <w:sz w:val="26"/>
          <w:szCs w:val="26"/>
        </w:rPr>
        <w:t>1405 Class 2</w:t>
      </w:r>
      <w:r>
        <w:rPr>
          <w:sz w:val="26"/>
          <w:szCs w:val="26"/>
        </w:rPr>
        <w:t xml:space="preserve"> </w:t>
      </w:r>
      <w:proofErr w:type="gramStart"/>
      <w:r>
        <w:rPr>
          <w:sz w:val="26"/>
          <w:szCs w:val="26"/>
        </w:rPr>
        <w:t xml:space="preserve">-  </w:t>
      </w:r>
      <w:r>
        <w:rPr>
          <w:b/>
          <w:bCs/>
          <w:sz w:val="26"/>
          <w:szCs w:val="26"/>
        </w:rPr>
        <w:t>Devon</w:t>
      </w:r>
      <w:proofErr w:type="gramEnd"/>
      <w:r>
        <w:rPr>
          <w:b/>
          <w:bCs/>
          <w:sz w:val="26"/>
          <w:szCs w:val="26"/>
        </w:rPr>
        <w:t xml:space="preserve"> Yawls, </w:t>
      </w:r>
      <w:r>
        <w:rPr>
          <w:b/>
          <w:bCs/>
          <w:sz w:val="26"/>
          <w:szCs w:val="26"/>
        </w:rPr>
        <w:t>Dayboats &amp; Keelboats</w:t>
      </w:r>
      <w:r>
        <w:rPr>
          <w:sz w:val="26"/>
          <w:szCs w:val="26"/>
        </w:rPr>
        <w:t xml:space="preserve"> </w:t>
      </w:r>
      <w:r>
        <w:rPr>
          <w:sz w:val="24"/>
          <w:szCs w:val="24"/>
        </w:rPr>
        <w:t>(Portsmouth Yardstick)</w:t>
      </w:r>
      <w:r>
        <w:rPr>
          <w:sz w:val="26"/>
          <w:szCs w:val="26"/>
        </w:rPr>
        <w:t xml:space="preserve"> </w:t>
      </w:r>
    </w:p>
    <w:p w14:paraId="31C1D88F" w14:textId="77777777" w:rsidR="00D74B8A" w:rsidRDefault="00B362A5" w:rsidP="00B315E2">
      <w:pPr>
        <w:pStyle w:val="Body"/>
        <w:spacing w:line="312" w:lineRule="auto"/>
        <w:ind w:left="-284"/>
        <w:rPr>
          <w:rFonts w:ascii="Calibri" w:eastAsia="Calibri" w:hAnsi="Calibri" w:cs="Calibri"/>
          <w:sz w:val="26"/>
          <w:szCs w:val="26"/>
        </w:rPr>
      </w:pPr>
      <w:r>
        <w:rPr>
          <w:rFonts w:ascii="Calibri" w:hAnsi="Calibri"/>
          <w:b/>
          <w:bCs/>
          <w:sz w:val="26"/>
          <w:szCs w:val="26"/>
          <w:lang w:val="en-US"/>
        </w:rPr>
        <w:t>1410 Class 3</w:t>
      </w:r>
      <w:r>
        <w:rPr>
          <w:rFonts w:ascii="Calibri" w:hAnsi="Calibri"/>
          <w:sz w:val="26"/>
          <w:szCs w:val="26"/>
          <w:lang w:val="en-US"/>
        </w:rPr>
        <w:t xml:space="preserve"> – </w:t>
      </w:r>
      <w:r>
        <w:rPr>
          <w:rFonts w:ascii="Calibri" w:hAnsi="Calibri"/>
          <w:b/>
          <w:bCs/>
          <w:sz w:val="26"/>
          <w:szCs w:val="26"/>
          <w:lang w:val="it-IT"/>
        </w:rPr>
        <w:t>Dinghies</w:t>
      </w:r>
      <w:r>
        <w:rPr>
          <w:rFonts w:ascii="Calibri" w:hAnsi="Calibri"/>
          <w:sz w:val="26"/>
          <w:szCs w:val="26"/>
        </w:rPr>
        <w:t xml:space="preserve"> </w:t>
      </w:r>
      <w:r>
        <w:rPr>
          <w:rFonts w:ascii="Calibri" w:hAnsi="Calibri"/>
          <w:lang w:val="en-US"/>
        </w:rPr>
        <w:t>(Portsmouth Yardstick)</w:t>
      </w:r>
    </w:p>
    <w:p w14:paraId="749DAC87" w14:textId="77777777" w:rsidR="00D74B8A" w:rsidRDefault="00B362A5" w:rsidP="00B315E2">
      <w:pPr>
        <w:pStyle w:val="Body"/>
        <w:spacing w:after="240" w:line="312" w:lineRule="auto"/>
        <w:ind w:left="-284"/>
        <w:rPr>
          <w:rFonts w:ascii="Calibri" w:eastAsia="Calibri" w:hAnsi="Calibri" w:cs="Calibri"/>
          <w:sz w:val="26"/>
          <w:szCs w:val="26"/>
        </w:rPr>
      </w:pPr>
      <w:r>
        <w:rPr>
          <w:rFonts w:ascii="Calibri" w:hAnsi="Calibri"/>
          <w:b/>
          <w:bCs/>
          <w:sz w:val="26"/>
          <w:szCs w:val="26"/>
          <w:lang w:val="en-US"/>
        </w:rPr>
        <w:t>1415 Class 4</w:t>
      </w:r>
      <w:r>
        <w:rPr>
          <w:rFonts w:ascii="Calibri" w:hAnsi="Calibri"/>
          <w:sz w:val="26"/>
          <w:szCs w:val="26"/>
          <w:lang w:val="ru-RU"/>
        </w:rPr>
        <w:t xml:space="preserve"> - </w:t>
      </w:r>
      <w:r>
        <w:rPr>
          <w:rFonts w:ascii="Calibri" w:hAnsi="Calibri"/>
          <w:b/>
          <w:bCs/>
          <w:sz w:val="26"/>
          <w:szCs w:val="26"/>
        </w:rPr>
        <w:t>Multihulls</w:t>
      </w:r>
      <w:r>
        <w:rPr>
          <w:rFonts w:ascii="Calibri" w:hAnsi="Calibri"/>
          <w:sz w:val="26"/>
          <w:szCs w:val="26"/>
        </w:rPr>
        <w:t xml:space="preserve"> </w:t>
      </w:r>
      <w:r>
        <w:rPr>
          <w:rFonts w:ascii="Calibri" w:hAnsi="Calibri"/>
          <w:lang w:val="en-US"/>
        </w:rPr>
        <w:t>(MOCRA Handicap)</w:t>
      </w:r>
    </w:p>
    <w:p w14:paraId="5FF0BB4A" w14:textId="28979AD0" w:rsidR="00D74B8A" w:rsidRDefault="00B362A5" w:rsidP="00B315E2">
      <w:pPr>
        <w:pStyle w:val="Body"/>
        <w:spacing w:after="120" w:line="312" w:lineRule="auto"/>
        <w:ind w:left="-284"/>
        <w:rPr>
          <w:rStyle w:val="None"/>
          <w:rFonts w:ascii="Calibri" w:eastAsia="Calibri" w:hAnsi="Calibri" w:cs="Calibri"/>
        </w:rPr>
      </w:pPr>
      <w:r>
        <w:rPr>
          <w:rFonts w:ascii="Calibri" w:hAnsi="Calibri"/>
          <w:lang w:val="en-US"/>
        </w:rPr>
        <w:t xml:space="preserve">Race instructions and entry forms are available on the Yealm Yacht Club (YYC) website </w:t>
      </w:r>
      <w:hyperlink r:id="rId7" w:history="1">
        <w:r>
          <w:rPr>
            <w:rStyle w:val="Hyperlink0"/>
            <w:lang w:val="en-US"/>
          </w:rPr>
          <w:t>www.yealmyachtclub.co.uk</w:t>
        </w:r>
      </w:hyperlink>
      <w:r>
        <w:rPr>
          <w:rStyle w:val="None"/>
          <w:rFonts w:ascii="Calibri" w:hAnsi="Calibri"/>
          <w:color w:val="0000FF"/>
          <w:u w:color="0000FF"/>
        </w:rPr>
        <w:t xml:space="preserve"> </w:t>
      </w:r>
      <w:r>
        <w:rPr>
          <w:rStyle w:val="None"/>
          <w:rFonts w:ascii="Calibri" w:hAnsi="Calibri"/>
          <w:lang w:val="en-US"/>
        </w:rPr>
        <w:t>or by email from the Passage Race Secretary</w:t>
      </w:r>
      <w:r w:rsidR="00B315E2">
        <w:rPr>
          <w:rStyle w:val="None"/>
          <w:rFonts w:ascii="Calibri" w:hAnsi="Calibri"/>
          <w:lang w:val="en-US"/>
        </w:rPr>
        <w:br/>
      </w:r>
      <w:hyperlink r:id="rId8" w:history="1">
        <w:r w:rsidR="00B315E2" w:rsidRPr="00B315E2">
          <w:rPr>
            <w:rStyle w:val="Hyperlink2"/>
            <w:rFonts w:eastAsia="Arial Unicode MS"/>
            <w:lang w:val="en-US"/>
          </w:rPr>
          <w:t>passagerace@yealmyachtclub.co.uk</w:t>
        </w:r>
      </w:hyperlink>
      <w:r>
        <w:rPr>
          <w:rStyle w:val="None"/>
          <w:rFonts w:ascii="Calibri" w:hAnsi="Calibri"/>
          <w:lang w:val="en-US"/>
        </w:rPr>
        <w:t xml:space="preserve"> .  Entry forms should be returned with the appropriate entry fee to the RNLI Passage Race Secretary, Yealm Yacht Club before </w:t>
      </w:r>
      <w:r>
        <w:rPr>
          <w:rStyle w:val="None"/>
          <w:rFonts w:ascii="Calibri" w:hAnsi="Calibri"/>
          <w:b/>
          <w:bCs/>
          <w:lang w:val="en-US"/>
        </w:rPr>
        <w:t>1800 on Friday 10 June.</w:t>
      </w:r>
      <w:r>
        <w:rPr>
          <w:rStyle w:val="None"/>
          <w:rFonts w:ascii="Calibri" w:hAnsi="Calibri"/>
        </w:rPr>
        <w:t xml:space="preserve">  </w:t>
      </w:r>
    </w:p>
    <w:p w14:paraId="314DF6A7" w14:textId="77777777" w:rsidR="00D74B8A" w:rsidRDefault="00B362A5" w:rsidP="00B315E2">
      <w:pPr>
        <w:pStyle w:val="ListParagraph"/>
        <w:spacing w:after="120" w:line="312" w:lineRule="auto"/>
        <w:ind w:left="-284"/>
        <w:jc w:val="both"/>
        <w:outlineLvl w:val="0"/>
        <w:rPr>
          <w:rStyle w:val="None"/>
          <w:b/>
          <w:bCs/>
          <w:sz w:val="24"/>
          <w:szCs w:val="24"/>
        </w:rPr>
      </w:pPr>
      <w:r>
        <w:rPr>
          <w:rStyle w:val="None"/>
          <w:b/>
          <w:bCs/>
          <w:sz w:val="24"/>
          <w:szCs w:val="24"/>
        </w:rPr>
        <w:t>Prizes</w:t>
      </w:r>
    </w:p>
    <w:p w14:paraId="16FC264F"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1: </w:t>
      </w:r>
      <w:r>
        <w:rPr>
          <w:rStyle w:val="None"/>
          <w:rFonts w:ascii="Calibri" w:hAnsi="Calibri"/>
          <w:b/>
          <w:bCs/>
          <w:lang w:val="en-US"/>
        </w:rPr>
        <w:t>Plymouth Sound Cup</w:t>
      </w:r>
      <w:r>
        <w:rPr>
          <w:rStyle w:val="None"/>
          <w:rFonts w:ascii="Calibri" w:hAnsi="Calibri"/>
          <w:lang w:val="en-US"/>
        </w:rPr>
        <w:t xml:space="preserve"> for fastest Yacht or </w:t>
      </w:r>
      <w:proofErr w:type="spellStart"/>
      <w:r>
        <w:rPr>
          <w:rStyle w:val="None"/>
          <w:rFonts w:ascii="Calibri" w:hAnsi="Calibri"/>
          <w:lang w:val="en-US"/>
        </w:rPr>
        <w:t>Sportsboat</w:t>
      </w:r>
      <w:proofErr w:type="spellEnd"/>
      <w:r>
        <w:rPr>
          <w:rStyle w:val="None"/>
          <w:rFonts w:ascii="Calibri" w:hAnsi="Calibri"/>
          <w:lang w:val="en-US"/>
        </w:rPr>
        <w:t xml:space="preserve"> </w:t>
      </w:r>
    </w:p>
    <w:p w14:paraId="62565CAB"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2: </w:t>
      </w:r>
      <w:r>
        <w:rPr>
          <w:rStyle w:val="None"/>
          <w:rFonts w:ascii="Calibri" w:hAnsi="Calibri"/>
          <w:b/>
          <w:bCs/>
          <w:lang w:val="en-US"/>
        </w:rPr>
        <w:t>Margaret Andrews Trophy</w:t>
      </w:r>
      <w:r>
        <w:rPr>
          <w:rStyle w:val="None"/>
          <w:rFonts w:ascii="Calibri" w:hAnsi="Calibri"/>
          <w:lang w:val="en-US"/>
        </w:rPr>
        <w:t xml:space="preserve"> for</w:t>
      </w:r>
      <w:r>
        <w:rPr>
          <w:rStyle w:val="None"/>
          <w:rFonts w:ascii="Calibri" w:hAnsi="Calibri"/>
          <w:lang w:val="en-US"/>
        </w:rPr>
        <w:t xml:space="preserve"> fastest Dayboat or Keelboat </w:t>
      </w:r>
    </w:p>
    <w:p w14:paraId="262E0043"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3: </w:t>
      </w:r>
      <w:r>
        <w:rPr>
          <w:rStyle w:val="None"/>
          <w:rFonts w:ascii="Calibri" w:hAnsi="Calibri"/>
          <w:b/>
          <w:bCs/>
          <w:lang w:val="en-US"/>
        </w:rPr>
        <w:t>Holman Bowl</w:t>
      </w:r>
      <w:r>
        <w:rPr>
          <w:rStyle w:val="None"/>
          <w:rFonts w:ascii="Calibri" w:hAnsi="Calibri"/>
        </w:rPr>
        <w:t xml:space="preserve"> for fastest Dinghy </w:t>
      </w:r>
    </w:p>
    <w:p w14:paraId="4DCCD2A5"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en-US"/>
        </w:rPr>
        <w:t xml:space="preserve">Classes 2 &amp; 3:  </w:t>
      </w:r>
      <w:r>
        <w:rPr>
          <w:rStyle w:val="None"/>
          <w:rFonts w:ascii="Calibri" w:hAnsi="Calibri"/>
          <w:b/>
          <w:bCs/>
          <w:lang w:val="en-US"/>
        </w:rPr>
        <w:t>Plymouth Sound Tankard</w:t>
      </w:r>
      <w:r>
        <w:rPr>
          <w:rStyle w:val="None"/>
          <w:rFonts w:ascii="Calibri" w:hAnsi="Calibri"/>
          <w:lang w:val="en-US"/>
        </w:rPr>
        <w:t xml:space="preserve"> for fastest helm under 18 years</w:t>
      </w:r>
    </w:p>
    <w:p w14:paraId="45B9E8A5"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4: </w:t>
      </w:r>
      <w:r>
        <w:rPr>
          <w:rStyle w:val="None"/>
          <w:rFonts w:ascii="Calibri" w:hAnsi="Calibri"/>
          <w:b/>
          <w:bCs/>
          <w:lang w:val="de-DE"/>
        </w:rPr>
        <w:t>Fastest Multihull</w:t>
      </w:r>
      <w:r>
        <w:rPr>
          <w:rStyle w:val="None"/>
          <w:rFonts w:ascii="Calibri" w:hAnsi="Calibri"/>
        </w:rPr>
        <w:t xml:space="preserve"> </w:t>
      </w:r>
    </w:p>
    <w:p w14:paraId="081EE094" w14:textId="77777777" w:rsidR="00D74B8A" w:rsidRDefault="00D74B8A" w:rsidP="00B315E2">
      <w:pPr>
        <w:pStyle w:val="Body"/>
        <w:spacing w:after="120" w:line="312" w:lineRule="auto"/>
        <w:ind w:left="-284"/>
        <w:rPr>
          <w:rStyle w:val="None"/>
          <w:rFonts w:ascii="Times New Roman" w:eastAsia="Times New Roman" w:hAnsi="Times New Roman" w:cs="Times New Roman"/>
        </w:rPr>
      </w:pPr>
    </w:p>
    <w:p w14:paraId="239A510E" w14:textId="77777777" w:rsidR="00D74B8A" w:rsidRDefault="00D74B8A" w:rsidP="00B315E2">
      <w:pPr>
        <w:pStyle w:val="Body"/>
        <w:spacing w:after="120" w:line="312" w:lineRule="auto"/>
        <w:ind w:left="-284"/>
        <w:rPr>
          <w:rStyle w:val="None"/>
          <w:rFonts w:ascii="Times New Roman" w:eastAsia="Times New Roman" w:hAnsi="Times New Roman" w:cs="Times New Roman"/>
        </w:rPr>
      </w:pPr>
    </w:p>
    <w:p w14:paraId="72243DE8" w14:textId="77777777" w:rsidR="00D74B8A" w:rsidRDefault="00B362A5" w:rsidP="00B315E2">
      <w:pPr>
        <w:pStyle w:val="Body"/>
        <w:spacing w:after="120" w:line="312" w:lineRule="auto"/>
        <w:ind w:left="-284"/>
        <w:jc w:val="center"/>
        <w:rPr>
          <w:rStyle w:val="None"/>
          <w:rFonts w:ascii="Times New Roman" w:eastAsia="Times New Roman" w:hAnsi="Times New Roman" w:cs="Times New Roman"/>
          <w:b/>
          <w:bCs/>
        </w:rPr>
      </w:pPr>
      <w:r>
        <w:rPr>
          <w:rStyle w:val="None"/>
          <w:rFonts w:ascii="Times New Roman" w:hAnsi="Times New Roman"/>
          <w:b/>
          <w:bCs/>
          <w:lang w:val="de-DE"/>
        </w:rPr>
        <w:t>GENERAL INFORMATION</w:t>
      </w:r>
    </w:p>
    <w:p w14:paraId="7367D37B" w14:textId="77777777" w:rsidR="00D74B8A" w:rsidRDefault="00D74B8A" w:rsidP="00B315E2">
      <w:pPr>
        <w:pStyle w:val="Body"/>
        <w:spacing w:after="120" w:line="312" w:lineRule="auto"/>
        <w:ind w:left="-284"/>
        <w:rPr>
          <w:rStyle w:val="None"/>
          <w:rFonts w:ascii="Times New Roman" w:eastAsia="Times New Roman" w:hAnsi="Times New Roman" w:cs="Times New Roman"/>
          <w:b/>
          <w:bCs/>
        </w:rPr>
      </w:pPr>
    </w:p>
    <w:p w14:paraId="71290C98" w14:textId="77777777" w:rsidR="00D74B8A" w:rsidRDefault="00B362A5" w:rsidP="00B315E2">
      <w:pPr>
        <w:pStyle w:val="Body"/>
        <w:spacing w:after="120" w:line="312" w:lineRule="auto"/>
        <w:ind w:left="-284"/>
        <w:rPr>
          <w:rStyle w:val="None"/>
          <w:rFonts w:ascii="Times New Roman" w:eastAsia="Times New Roman" w:hAnsi="Times New Roman" w:cs="Times New Roman"/>
          <w:b/>
          <w:bCs/>
        </w:rPr>
      </w:pPr>
      <w:r>
        <w:rPr>
          <w:rStyle w:val="None"/>
          <w:rFonts w:ascii="Times New Roman" w:hAnsi="Times New Roman"/>
          <w:b/>
          <w:bCs/>
          <w:lang w:val="en-US"/>
        </w:rPr>
        <w:t>Before the Race</w:t>
      </w:r>
    </w:p>
    <w:p w14:paraId="4ED5073F" w14:textId="77777777" w:rsidR="00D74B8A" w:rsidRDefault="00B362A5" w:rsidP="00B315E2">
      <w:pPr>
        <w:pStyle w:val="Body"/>
        <w:spacing w:after="120" w:line="312" w:lineRule="auto"/>
        <w:ind w:left="-284"/>
        <w:rPr>
          <w:rStyle w:val="None"/>
          <w:rFonts w:ascii="Times New Roman" w:eastAsia="Times New Roman" w:hAnsi="Times New Roman" w:cs="Times New Roman"/>
        </w:rPr>
      </w:pPr>
      <w:r>
        <w:rPr>
          <w:rStyle w:val="None"/>
          <w:rFonts w:ascii="Times New Roman" w:hAnsi="Times New Roman"/>
          <w:lang w:val="en-US"/>
        </w:rPr>
        <w:t xml:space="preserve">Members of the Race Committee will be available to answer any questions at a pre-Race Briefing </w:t>
      </w:r>
      <w:r>
        <w:rPr>
          <w:rStyle w:val="None"/>
          <w:rFonts w:ascii="Times New Roman" w:hAnsi="Times New Roman"/>
          <w:b/>
          <w:bCs/>
          <w:lang w:val="en-US"/>
        </w:rPr>
        <w:t>at 1800 on Friday 10th June</w:t>
      </w:r>
      <w:r>
        <w:rPr>
          <w:rStyle w:val="None"/>
          <w:rFonts w:ascii="Times New Roman" w:hAnsi="Times New Roman"/>
          <w:lang w:val="en-US"/>
        </w:rPr>
        <w:t xml:space="preserve"> at the Yealm Yacht Club, or from </w:t>
      </w:r>
      <w:r>
        <w:rPr>
          <w:rStyle w:val="None"/>
          <w:rFonts w:ascii="Times New Roman" w:hAnsi="Times New Roman"/>
          <w:b/>
          <w:bCs/>
          <w:lang w:val="en-US"/>
        </w:rPr>
        <w:t>1200 on the Saturday 5th June</w:t>
      </w:r>
      <w:r>
        <w:rPr>
          <w:rStyle w:val="None"/>
          <w:rFonts w:ascii="Times New Roman" w:hAnsi="Times New Roman"/>
          <w:lang w:val="en-US"/>
        </w:rPr>
        <w:t xml:space="preserve"> at the Mountbatten Sailing Centre.</w:t>
      </w:r>
    </w:p>
    <w:p w14:paraId="5D83E89B" w14:textId="77777777" w:rsidR="00D74B8A" w:rsidRDefault="00B362A5" w:rsidP="00B315E2">
      <w:pPr>
        <w:pStyle w:val="Body"/>
        <w:spacing w:after="120" w:line="312" w:lineRule="auto"/>
        <w:ind w:left="-284"/>
        <w:rPr>
          <w:rStyle w:val="None"/>
          <w:rFonts w:ascii="Times New Roman" w:eastAsia="Times New Roman" w:hAnsi="Times New Roman" w:cs="Times New Roman"/>
        </w:rPr>
      </w:pPr>
      <w:r>
        <w:rPr>
          <w:rStyle w:val="None"/>
          <w:rFonts w:ascii="Times New Roman" w:hAnsi="Times New Roman"/>
          <w:lang w:val="en-US"/>
        </w:rPr>
        <w:t>Before the race entrants may use th</w:t>
      </w:r>
      <w:r>
        <w:rPr>
          <w:rStyle w:val="None"/>
          <w:rFonts w:ascii="Times New Roman" w:hAnsi="Times New Roman"/>
          <w:lang w:val="en-US"/>
        </w:rPr>
        <w:t xml:space="preserve">e Mountbatten Sailing &amp; Watersports Centre where any last-minute notices will be posted. Normal landing charges may be levied. Anchoring in the </w:t>
      </w:r>
      <w:proofErr w:type="spellStart"/>
      <w:r>
        <w:rPr>
          <w:rStyle w:val="None"/>
          <w:rFonts w:ascii="Times New Roman" w:hAnsi="Times New Roman"/>
          <w:lang w:val="en-US"/>
        </w:rPr>
        <w:t>Cattewater</w:t>
      </w:r>
      <w:proofErr w:type="spellEnd"/>
      <w:r>
        <w:rPr>
          <w:rStyle w:val="None"/>
          <w:rFonts w:ascii="Times New Roman" w:hAnsi="Times New Roman"/>
          <w:lang w:val="en-US"/>
        </w:rPr>
        <w:t xml:space="preserve"> Channel is forbidden. Trip lines are advised if anchoring elsewhere.</w:t>
      </w:r>
    </w:p>
    <w:p w14:paraId="287F71A7" w14:textId="77777777" w:rsidR="00D74B8A" w:rsidRDefault="00D74B8A" w:rsidP="00B315E2">
      <w:pPr>
        <w:pStyle w:val="Body"/>
        <w:spacing w:after="120" w:line="312" w:lineRule="auto"/>
        <w:ind w:left="-284"/>
        <w:rPr>
          <w:rStyle w:val="None"/>
          <w:rFonts w:ascii="Times New Roman" w:eastAsia="Times New Roman" w:hAnsi="Times New Roman" w:cs="Times New Roman"/>
          <w:b/>
          <w:bCs/>
        </w:rPr>
      </w:pPr>
    </w:p>
    <w:p w14:paraId="3C37EA5C" w14:textId="77777777" w:rsidR="00D74B8A" w:rsidRDefault="00B362A5" w:rsidP="00B315E2">
      <w:pPr>
        <w:pStyle w:val="Body"/>
        <w:spacing w:after="120" w:line="312" w:lineRule="auto"/>
        <w:ind w:left="-284"/>
        <w:rPr>
          <w:rStyle w:val="None"/>
          <w:rFonts w:ascii="Times New Roman" w:eastAsia="Times New Roman" w:hAnsi="Times New Roman" w:cs="Times New Roman"/>
          <w:b/>
          <w:bCs/>
        </w:rPr>
      </w:pPr>
      <w:r>
        <w:rPr>
          <w:rStyle w:val="None"/>
          <w:rFonts w:ascii="Times New Roman" w:hAnsi="Times New Roman"/>
          <w:b/>
          <w:bCs/>
          <w:lang w:val="en-US"/>
        </w:rPr>
        <w:t>Reception After the Race</w:t>
      </w:r>
    </w:p>
    <w:p w14:paraId="4826AB54" w14:textId="77777777" w:rsidR="00D74B8A" w:rsidRDefault="00B362A5" w:rsidP="00B315E2">
      <w:pPr>
        <w:pStyle w:val="Body"/>
        <w:spacing w:after="120" w:line="312" w:lineRule="auto"/>
        <w:ind w:left="-284"/>
        <w:rPr>
          <w:rStyle w:val="None"/>
          <w:rFonts w:ascii="Times New Roman" w:eastAsia="Times New Roman" w:hAnsi="Times New Roman" w:cs="Times New Roman"/>
        </w:rPr>
      </w:pPr>
      <w:r>
        <w:rPr>
          <w:rStyle w:val="None"/>
          <w:rFonts w:ascii="Times New Roman" w:hAnsi="Times New Roman"/>
          <w:lang w:val="en-US"/>
        </w:rPr>
        <w:t>Entran</w:t>
      </w:r>
      <w:r>
        <w:rPr>
          <w:rStyle w:val="None"/>
          <w:rFonts w:ascii="Times New Roman" w:hAnsi="Times New Roman"/>
          <w:lang w:val="en-US"/>
        </w:rPr>
        <w:t xml:space="preserve">ts are welcome to use the facilities of the YYC clubhouse. Food and Refreshments will be served from </w:t>
      </w:r>
      <w:r>
        <w:rPr>
          <w:rStyle w:val="None"/>
          <w:rFonts w:ascii="Times New Roman" w:hAnsi="Times New Roman"/>
          <w:b/>
          <w:bCs/>
        </w:rPr>
        <w:t>1500</w:t>
      </w:r>
      <w:r>
        <w:rPr>
          <w:rStyle w:val="None"/>
          <w:rFonts w:ascii="Times New Roman" w:hAnsi="Times New Roman"/>
          <w:lang w:val="en-US"/>
        </w:rPr>
        <w:t xml:space="preserve"> onwards for all competitors and those who have assisted in running the race. Preliminary Results may be available at the YYC from about </w:t>
      </w:r>
      <w:r>
        <w:rPr>
          <w:rStyle w:val="None"/>
          <w:rFonts w:ascii="Times New Roman" w:hAnsi="Times New Roman"/>
          <w:b/>
          <w:bCs/>
        </w:rPr>
        <w:t>1630</w:t>
      </w:r>
      <w:r>
        <w:rPr>
          <w:rStyle w:val="None"/>
          <w:rFonts w:ascii="Times New Roman" w:hAnsi="Times New Roman"/>
          <w:lang w:val="en-US"/>
        </w:rPr>
        <w:t>.  Trophie</w:t>
      </w:r>
      <w:r>
        <w:rPr>
          <w:rStyle w:val="None"/>
          <w:rFonts w:ascii="Times New Roman" w:hAnsi="Times New Roman"/>
          <w:lang w:val="en-US"/>
        </w:rPr>
        <w:t xml:space="preserve">s will be awarded at the YYC Annual Prize Giving later in the year. </w:t>
      </w:r>
    </w:p>
    <w:p w14:paraId="0E87A28A" w14:textId="77777777" w:rsidR="00D74B8A" w:rsidRDefault="00B362A5" w:rsidP="00B315E2">
      <w:pPr>
        <w:pStyle w:val="Body"/>
        <w:spacing w:after="120" w:line="312" w:lineRule="auto"/>
        <w:ind w:left="-284"/>
        <w:rPr>
          <w:rStyle w:val="None"/>
          <w:rFonts w:ascii="Times New Roman" w:eastAsia="Times New Roman" w:hAnsi="Times New Roman" w:cs="Times New Roman"/>
        </w:rPr>
      </w:pPr>
      <w:r>
        <w:rPr>
          <w:rStyle w:val="None"/>
          <w:rFonts w:ascii="Times New Roman" w:hAnsi="Times New Roman"/>
          <w:lang w:val="en-US"/>
        </w:rPr>
        <w:t>Boats may anchor off the Yealm Yacht Club but please keep to east of the finishing line and beware the falling tide. While Noss Mayo Creek (opposite the Club) dries out, there should be s</w:t>
      </w:r>
      <w:r>
        <w:rPr>
          <w:rStyle w:val="None"/>
          <w:rFonts w:ascii="Times New Roman" w:hAnsi="Times New Roman"/>
          <w:lang w:val="en-US"/>
        </w:rPr>
        <w:t xml:space="preserve">ufficient water for most boats </w:t>
      </w:r>
      <w:r>
        <w:rPr>
          <w:rStyle w:val="None"/>
          <w:rFonts w:ascii="Times New Roman" w:hAnsi="Times New Roman"/>
          <w:b/>
          <w:bCs/>
          <w:lang w:val="en-US"/>
        </w:rPr>
        <w:t>until about 1800</w:t>
      </w:r>
      <w:r>
        <w:rPr>
          <w:rStyle w:val="None"/>
          <w:rFonts w:ascii="Times New Roman" w:hAnsi="Times New Roman"/>
          <w:lang w:val="en-US"/>
        </w:rPr>
        <w:t xml:space="preserve">. The Patrol Craft and Club Launch will </w:t>
      </w:r>
      <w:proofErr w:type="spellStart"/>
      <w:r>
        <w:rPr>
          <w:rStyle w:val="None"/>
          <w:rFonts w:ascii="Times New Roman" w:hAnsi="Times New Roman"/>
          <w:lang w:val="en-US"/>
        </w:rPr>
        <w:t>endeavour</w:t>
      </w:r>
      <w:proofErr w:type="spellEnd"/>
      <w:r>
        <w:rPr>
          <w:rStyle w:val="None"/>
          <w:rFonts w:ascii="Times New Roman" w:hAnsi="Times New Roman"/>
          <w:lang w:val="en-US"/>
        </w:rPr>
        <w:t xml:space="preserve"> to provide a launch service to and from the Clubhouse for yachts mooring in the Pool.</w:t>
      </w:r>
    </w:p>
    <w:p w14:paraId="047346A1" w14:textId="77777777" w:rsidR="00D74B8A" w:rsidRDefault="00D74B8A" w:rsidP="00B315E2">
      <w:pPr>
        <w:pStyle w:val="Body"/>
        <w:spacing w:after="120" w:line="312" w:lineRule="auto"/>
        <w:ind w:left="-284"/>
        <w:rPr>
          <w:rStyle w:val="None"/>
          <w:rFonts w:ascii="Times New Roman" w:eastAsia="Times New Roman" w:hAnsi="Times New Roman" w:cs="Times New Roman"/>
        </w:rPr>
      </w:pPr>
    </w:p>
    <w:p w14:paraId="55692E55" w14:textId="77777777" w:rsidR="00D74B8A" w:rsidRDefault="00B362A5" w:rsidP="00B315E2">
      <w:pPr>
        <w:pStyle w:val="Body"/>
        <w:spacing w:after="120" w:line="312" w:lineRule="auto"/>
        <w:ind w:left="-284"/>
        <w:rPr>
          <w:rStyle w:val="None"/>
          <w:rFonts w:ascii="Times New Roman" w:eastAsia="Times New Roman" w:hAnsi="Times New Roman" w:cs="Times New Roman"/>
          <w:b/>
          <w:bCs/>
        </w:rPr>
      </w:pPr>
      <w:r>
        <w:rPr>
          <w:rStyle w:val="None"/>
          <w:rFonts w:ascii="Times New Roman" w:hAnsi="Times New Roman"/>
          <w:b/>
          <w:bCs/>
          <w:lang w:val="en-US"/>
        </w:rPr>
        <w:t>Overnight Mooring, Storage and Parking of Boats in Yealm River</w:t>
      </w:r>
    </w:p>
    <w:p w14:paraId="3F235449" w14:textId="77777777" w:rsidR="00D74B8A" w:rsidRDefault="00B362A5" w:rsidP="00B315E2">
      <w:pPr>
        <w:pStyle w:val="Body"/>
        <w:spacing w:after="120" w:line="312" w:lineRule="auto"/>
        <w:ind w:left="-284"/>
        <w:rPr>
          <w:rStyle w:val="None"/>
          <w:rFonts w:ascii="Times New Roman" w:eastAsia="Times New Roman" w:hAnsi="Times New Roman" w:cs="Times New Roman"/>
        </w:rPr>
      </w:pPr>
      <w:r>
        <w:rPr>
          <w:rStyle w:val="None"/>
          <w:rFonts w:ascii="Times New Roman" w:hAnsi="Times New Roman"/>
          <w:lang w:val="en-US"/>
        </w:rPr>
        <w:t xml:space="preserve">Entrants </w:t>
      </w:r>
      <w:r>
        <w:rPr>
          <w:rStyle w:val="None"/>
          <w:rFonts w:ascii="Times New Roman" w:hAnsi="Times New Roman"/>
          <w:lang w:val="en-US"/>
        </w:rPr>
        <w:t xml:space="preserve">from other clubs may wish to stay overnight in Noss Mayo or Newton Ferrers. The </w:t>
      </w:r>
      <w:proofErr w:type="gramStart"/>
      <w:r>
        <w:rPr>
          <w:rStyle w:val="None"/>
          <w:rFonts w:ascii="Times New Roman" w:hAnsi="Times New Roman"/>
          <w:lang w:val="en-US"/>
        </w:rPr>
        <w:t>River</w:t>
      </w:r>
      <w:proofErr w:type="gramEnd"/>
      <w:r>
        <w:rPr>
          <w:rStyle w:val="None"/>
          <w:rFonts w:ascii="Times New Roman" w:hAnsi="Times New Roman"/>
          <w:lang w:val="en-US"/>
        </w:rPr>
        <w:t xml:space="preserve"> Yealm has a number of moorings and pontoon spaces for visiting yachts. Space ashore or afloat may be found for dinghies and dayboats by making advance contact with the Ha</w:t>
      </w:r>
      <w:r>
        <w:rPr>
          <w:rStyle w:val="None"/>
          <w:rFonts w:ascii="Times New Roman" w:hAnsi="Times New Roman"/>
          <w:lang w:val="en-US"/>
        </w:rPr>
        <w:t xml:space="preserve">rbour Master on 01752 872533 or </w:t>
      </w:r>
      <w:hyperlink r:id="rId9" w:history="1">
        <w:r>
          <w:rPr>
            <w:rStyle w:val="Hyperlink2"/>
            <w:rFonts w:eastAsia="Arial Unicode MS"/>
            <w:lang w:val="en-US"/>
          </w:rPr>
          <w:t>office@yealmharbourauthority.co.uk</w:t>
        </w:r>
      </w:hyperlink>
      <w:r>
        <w:rPr>
          <w:rStyle w:val="None"/>
          <w:rFonts w:ascii="Times New Roman" w:hAnsi="Times New Roman"/>
        </w:rPr>
        <w:t>.</w:t>
      </w:r>
    </w:p>
    <w:p w14:paraId="49655374" w14:textId="77777777" w:rsidR="00D74B8A" w:rsidRDefault="00D74B8A" w:rsidP="00B315E2">
      <w:pPr>
        <w:pStyle w:val="Body"/>
        <w:spacing w:after="120" w:line="312" w:lineRule="auto"/>
        <w:ind w:left="-284"/>
        <w:rPr>
          <w:rStyle w:val="None"/>
          <w:rFonts w:ascii="Times New Roman" w:eastAsia="Times New Roman" w:hAnsi="Times New Roman" w:cs="Times New Roman"/>
        </w:rPr>
      </w:pPr>
    </w:p>
    <w:p w14:paraId="4F3F684D" w14:textId="77777777" w:rsidR="00D74B8A" w:rsidRDefault="00B362A5" w:rsidP="00B315E2">
      <w:pPr>
        <w:pStyle w:val="Body"/>
        <w:spacing w:after="120" w:line="312" w:lineRule="auto"/>
        <w:ind w:left="-284"/>
        <w:rPr>
          <w:rStyle w:val="None"/>
          <w:rFonts w:ascii="Times New Roman" w:eastAsia="Times New Roman" w:hAnsi="Times New Roman" w:cs="Times New Roman"/>
        </w:rPr>
      </w:pPr>
      <w:r>
        <w:rPr>
          <w:rStyle w:val="None"/>
          <w:rFonts w:ascii="Times New Roman" w:hAnsi="Times New Roman"/>
          <w:lang w:val="en-US"/>
        </w:rPr>
        <w:t xml:space="preserve">Chris Tullett, RNLI Passage Race Secretary   </w:t>
      </w:r>
      <w:hyperlink r:id="rId10" w:history="1">
        <w:r>
          <w:rPr>
            <w:rStyle w:val="Hyperlink2"/>
            <w:rFonts w:eastAsia="Arial Unicode MS"/>
            <w:lang w:val="en-US"/>
          </w:rPr>
          <w:t>passagerace@yealmyachtclub.co.uk</w:t>
        </w:r>
      </w:hyperlink>
    </w:p>
    <w:p w14:paraId="4E911FAC" w14:textId="0635BA06" w:rsidR="00D74B8A" w:rsidRDefault="00B362A5" w:rsidP="00B315E2">
      <w:pPr>
        <w:pStyle w:val="Body"/>
        <w:spacing w:after="120" w:line="312" w:lineRule="auto"/>
        <w:ind w:left="-284"/>
      </w:pPr>
      <w:r>
        <w:rPr>
          <w:rStyle w:val="None"/>
          <w:rFonts w:ascii="Times New Roman" w:hAnsi="Times New Roman"/>
          <w:lang w:val="en-US"/>
        </w:rPr>
        <w:t xml:space="preserve">Robert Jeffery, Race Officer   </w:t>
      </w:r>
      <w:hyperlink r:id="rId11" w:history="1">
        <w:r w:rsidR="00B315E2" w:rsidRPr="00B315E2">
          <w:rPr>
            <w:rStyle w:val="Hyperlink2"/>
            <w:rFonts w:eastAsia="Arial Unicode MS"/>
            <w:lang w:val="en-US"/>
          </w:rPr>
          <w:t>robert.jeffery03@gmail.com</w:t>
        </w:r>
      </w:hyperlink>
      <w:r w:rsidR="00B315E2">
        <w:rPr>
          <w:rStyle w:val="None"/>
          <w:rFonts w:ascii="Times New Roman" w:hAnsi="Times New Roman"/>
          <w:lang w:val="en-US"/>
        </w:rPr>
        <w:t xml:space="preserve"> </w:t>
      </w:r>
    </w:p>
    <w:sectPr w:rsidR="00D74B8A">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F557" w14:textId="77777777" w:rsidR="00B362A5" w:rsidRDefault="00B362A5">
      <w:r>
        <w:separator/>
      </w:r>
    </w:p>
  </w:endnote>
  <w:endnote w:type="continuationSeparator" w:id="0">
    <w:p w14:paraId="4631BF2B" w14:textId="77777777" w:rsidR="00B362A5" w:rsidRDefault="00B3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masis MT Pro Black">
    <w:altName w:val="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2AF" w14:textId="77777777" w:rsidR="00D74B8A" w:rsidRDefault="00D74B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70C9A" w14:textId="77777777" w:rsidR="00B362A5" w:rsidRDefault="00B362A5">
      <w:r>
        <w:separator/>
      </w:r>
    </w:p>
  </w:footnote>
  <w:footnote w:type="continuationSeparator" w:id="0">
    <w:p w14:paraId="78899E0A" w14:textId="77777777" w:rsidR="00B362A5" w:rsidRDefault="00B36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CA97" w14:textId="77777777" w:rsidR="00D74B8A" w:rsidRDefault="00D74B8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8A"/>
    <w:rsid w:val="00A85087"/>
    <w:rsid w:val="00B315E2"/>
    <w:rsid w:val="00B362A5"/>
    <w:rsid w:val="00D7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1364"/>
  <w15:docId w15:val="{B8078592-93E7-46CC-A5F6-5DEF8232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character" w:customStyle="1" w:styleId="Hyperlink2">
    <w:name w:val="Hyperlink.2"/>
    <w:basedOn w:val="Link"/>
    <w:rPr>
      <w:rFonts w:ascii="Times New Roman" w:eastAsia="Times New Roman" w:hAnsi="Times New Roman" w:cs="Times New Roman"/>
      <w:outline w:val="0"/>
      <w:color w:val="0000FF"/>
      <w:u w:val="single" w:color="0000FF"/>
    </w:rPr>
  </w:style>
  <w:style w:type="character" w:styleId="UnresolvedMention">
    <w:name w:val="Unresolved Mention"/>
    <w:basedOn w:val="DefaultParagraphFont"/>
    <w:uiPriority w:val="99"/>
    <w:semiHidden/>
    <w:unhideWhenUsed/>
    <w:rsid w:val="00B31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sagerace@yealmyachtclub.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yealmyachtclub.co.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obert.jeffery03@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passagerace@yealmyachtclub.co.uk" TargetMode="External"/><Relationship Id="rId4" Type="http://schemas.openxmlformats.org/officeDocument/2006/relationships/footnotes" Target="footnotes.xml"/><Relationship Id="rId9" Type="http://schemas.openxmlformats.org/officeDocument/2006/relationships/hyperlink" Target="mailto:office@yealmharbourauthority.co.uk"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Hawker</cp:lastModifiedBy>
  <cp:revision>2</cp:revision>
  <dcterms:created xsi:type="dcterms:W3CDTF">2022-04-22T16:27:00Z</dcterms:created>
  <dcterms:modified xsi:type="dcterms:W3CDTF">2022-04-22T16:32:00Z</dcterms:modified>
</cp:coreProperties>
</file>