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40F3" w14:textId="77777777" w:rsidR="009353EC" w:rsidRPr="00085CFC" w:rsidRDefault="00FB3653">
      <w:pPr>
        <w:rPr>
          <w:rFonts w:ascii="Arial" w:hAnsi="Arial"/>
          <w:b/>
          <w:u w:val="single"/>
        </w:rPr>
      </w:pPr>
      <w:r w:rsidRPr="00085CFC">
        <w:rPr>
          <w:rFonts w:ascii="Arial" w:hAnsi="Arial"/>
          <w:b/>
          <w:u w:val="single"/>
        </w:rPr>
        <w:t>APPLICATION FORM FOR A</w:t>
      </w:r>
      <w:r w:rsidR="00534EDB" w:rsidRPr="00085CFC">
        <w:rPr>
          <w:rFonts w:ascii="Arial" w:hAnsi="Arial"/>
          <w:b/>
          <w:u w:val="single"/>
        </w:rPr>
        <w:t>N RYA BASE NUMBER</w:t>
      </w:r>
    </w:p>
    <w:p w14:paraId="2E91A5C3" w14:textId="77777777" w:rsidR="00FB3653" w:rsidRPr="00085CFC" w:rsidRDefault="00FB3653">
      <w:pPr>
        <w:rPr>
          <w:rFonts w:ascii="Arial" w:hAnsi="Arial"/>
          <w:sz w:val="18"/>
          <w:szCs w:val="18"/>
        </w:rPr>
      </w:pPr>
    </w:p>
    <w:p w14:paraId="24910182" w14:textId="53DEE953" w:rsidR="00106EC2" w:rsidRPr="00085CFC" w:rsidRDefault="00FF70C4">
      <w:pPr>
        <w:rPr>
          <w:rFonts w:ascii="Arial" w:hAnsi="Arial"/>
          <w:sz w:val="18"/>
          <w:szCs w:val="18"/>
        </w:rPr>
      </w:pPr>
      <w:r w:rsidRPr="00085CFC">
        <w:rPr>
          <w:rFonts w:ascii="Arial" w:hAnsi="Arial"/>
          <w:sz w:val="18"/>
          <w:szCs w:val="18"/>
        </w:rPr>
        <w:t xml:space="preserve">This </w:t>
      </w:r>
      <w:r w:rsidR="00534EDB" w:rsidRPr="00085CFC">
        <w:rPr>
          <w:rFonts w:ascii="Arial" w:hAnsi="Arial"/>
          <w:sz w:val="18"/>
          <w:szCs w:val="18"/>
        </w:rPr>
        <w:t xml:space="preserve">form should be used if an RYA Base Number </w:t>
      </w:r>
      <w:r w:rsidR="00CF2E55" w:rsidRPr="00085CFC">
        <w:rPr>
          <w:rFonts w:ascii="Arial" w:hAnsi="Arial"/>
          <w:sz w:val="18"/>
          <w:szCs w:val="18"/>
        </w:rPr>
        <w:t>is not available from the RYA Base List</w:t>
      </w:r>
      <w:r w:rsidR="004A59B4" w:rsidRPr="00085CFC">
        <w:rPr>
          <w:rFonts w:ascii="Arial" w:hAnsi="Arial"/>
          <w:sz w:val="18"/>
          <w:szCs w:val="18"/>
        </w:rPr>
        <w:t xml:space="preserve"> published </w:t>
      </w:r>
      <w:r w:rsidR="00085CFC" w:rsidRPr="00085CFC">
        <w:rPr>
          <w:rFonts w:ascii="Arial" w:hAnsi="Arial"/>
          <w:sz w:val="18"/>
          <w:szCs w:val="18"/>
        </w:rPr>
        <w:t>on the RYA website (e.</w:t>
      </w:r>
      <w:r w:rsidR="009B47D9" w:rsidRPr="00085CFC">
        <w:rPr>
          <w:rFonts w:ascii="Arial" w:hAnsi="Arial"/>
          <w:sz w:val="18"/>
          <w:szCs w:val="18"/>
        </w:rPr>
        <w:t>g</w:t>
      </w:r>
      <w:r w:rsidR="00085CFC" w:rsidRPr="00085CFC">
        <w:rPr>
          <w:rFonts w:ascii="Arial" w:hAnsi="Arial"/>
          <w:sz w:val="18"/>
          <w:szCs w:val="18"/>
        </w:rPr>
        <w:t>.</w:t>
      </w:r>
      <w:r w:rsidR="009B47D9" w:rsidRPr="00085CFC">
        <w:rPr>
          <w:rFonts w:ascii="Arial" w:hAnsi="Arial"/>
          <w:sz w:val="18"/>
          <w:szCs w:val="18"/>
        </w:rPr>
        <w:t xml:space="preserve"> if</w:t>
      </w:r>
      <w:r w:rsidR="00534EDB" w:rsidRPr="00085CFC">
        <w:rPr>
          <w:rFonts w:ascii="Arial" w:hAnsi="Arial"/>
          <w:sz w:val="18"/>
          <w:szCs w:val="18"/>
        </w:rPr>
        <w:t xml:space="preserve"> the boat is a one-off</w:t>
      </w:r>
      <w:r w:rsidR="009B47D9" w:rsidRPr="00085CFC">
        <w:rPr>
          <w:rFonts w:ascii="Arial" w:hAnsi="Arial"/>
          <w:sz w:val="18"/>
          <w:szCs w:val="18"/>
        </w:rPr>
        <w:t xml:space="preserve"> or a very new production design</w:t>
      </w:r>
      <w:r w:rsidR="00085CFC" w:rsidRPr="00085CFC">
        <w:rPr>
          <w:rFonts w:ascii="Arial" w:hAnsi="Arial"/>
          <w:sz w:val="18"/>
          <w:szCs w:val="18"/>
        </w:rPr>
        <w:t>)</w:t>
      </w:r>
      <w:r w:rsidR="00534EDB" w:rsidRPr="00085CFC">
        <w:rPr>
          <w:rFonts w:ascii="Arial" w:hAnsi="Arial"/>
          <w:sz w:val="18"/>
          <w:szCs w:val="18"/>
        </w:rPr>
        <w:t xml:space="preserve">.  The data </w:t>
      </w:r>
      <w:r w:rsidR="00CF2E55" w:rsidRPr="00085CFC">
        <w:rPr>
          <w:rFonts w:ascii="Arial" w:hAnsi="Arial"/>
          <w:sz w:val="18"/>
          <w:szCs w:val="18"/>
        </w:rPr>
        <w:t xml:space="preserve">required is very basic and </w:t>
      </w:r>
      <w:r w:rsidR="00534EDB" w:rsidRPr="00085CFC">
        <w:rPr>
          <w:rFonts w:ascii="Arial" w:hAnsi="Arial"/>
          <w:sz w:val="18"/>
          <w:szCs w:val="18"/>
        </w:rPr>
        <w:t xml:space="preserve">should be </w:t>
      </w:r>
      <w:r w:rsidR="00CF2E55" w:rsidRPr="00085CFC">
        <w:rPr>
          <w:rFonts w:ascii="Arial" w:hAnsi="Arial"/>
          <w:sz w:val="18"/>
          <w:szCs w:val="18"/>
        </w:rPr>
        <w:t xml:space="preserve">readily </w:t>
      </w:r>
      <w:r w:rsidR="00534EDB" w:rsidRPr="00085CFC">
        <w:rPr>
          <w:rFonts w:ascii="Arial" w:hAnsi="Arial"/>
          <w:sz w:val="18"/>
          <w:szCs w:val="18"/>
        </w:rPr>
        <w:t>available in the boat’s docum</w:t>
      </w:r>
      <w:r w:rsidR="00CF2E55" w:rsidRPr="00085CFC">
        <w:rPr>
          <w:rFonts w:ascii="Arial" w:hAnsi="Arial"/>
          <w:sz w:val="18"/>
          <w:szCs w:val="18"/>
        </w:rPr>
        <w:t>entation</w:t>
      </w:r>
      <w:r w:rsidR="00085CFC" w:rsidRPr="00085CFC">
        <w:rPr>
          <w:rFonts w:ascii="Arial" w:hAnsi="Arial"/>
          <w:sz w:val="18"/>
          <w:szCs w:val="18"/>
        </w:rPr>
        <w:t>,</w:t>
      </w:r>
      <w:r w:rsidR="00CF2E55" w:rsidRPr="00085CFC">
        <w:rPr>
          <w:rFonts w:ascii="Arial" w:hAnsi="Arial"/>
          <w:sz w:val="18"/>
          <w:szCs w:val="18"/>
        </w:rPr>
        <w:t xml:space="preserve"> by searching online or can be measured directly on the boat</w:t>
      </w:r>
      <w:r w:rsidR="00085CFC" w:rsidRPr="00085CFC">
        <w:rPr>
          <w:rFonts w:ascii="Arial" w:hAnsi="Arial"/>
          <w:sz w:val="18"/>
          <w:szCs w:val="18"/>
        </w:rPr>
        <w:t xml:space="preserve"> (e</w:t>
      </w:r>
      <w:r w:rsidR="00CF2E55" w:rsidRPr="00085CFC">
        <w:rPr>
          <w:rFonts w:ascii="Arial" w:hAnsi="Arial"/>
          <w:sz w:val="18"/>
          <w:szCs w:val="18"/>
        </w:rPr>
        <w:t>xtreme precision is</w:t>
      </w:r>
      <w:r w:rsidR="00085CFC" w:rsidRPr="00085CFC">
        <w:rPr>
          <w:rFonts w:ascii="Arial" w:hAnsi="Arial"/>
          <w:sz w:val="18"/>
          <w:szCs w:val="18"/>
        </w:rPr>
        <w:t xml:space="preserve"> </w:t>
      </w:r>
      <w:r w:rsidR="00CF2E55" w:rsidRPr="00085CFC">
        <w:rPr>
          <w:rFonts w:ascii="Arial" w:hAnsi="Arial"/>
          <w:sz w:val="18"/>
          <w:szCs w:val="18"/>
        </w:rPr>
        <w:t>n</w:t>
      </w:r>
      <w:r w:rsidR="00085CFC" w:rsidRPr="00085CFC">
        <w:rPr>
          <w:rFonts w:ascii="Arial" w:hAnsi="Arial"/>
          <w:sz w:val="18"/>
          <w:szCs w:val="18"/>
        </w:rPr>
        <w:t>o</w:t>
      </w:r>
      <w:r w:rsidR="00CF2E55" w:rsidRPr="00085CFC">
        <w:rPr>
          <w:rFonts w:ascii="Arial" w:hAnsi="Arial"/>
          <w:sz w:val="18"/>
          <w:szCs w:val="18"/>
        </w:rPr>
        <w:t>t required</w:t>
      </w:r>
      <w:r w:rsidR="00085CFC" w:rsidRPr="00085CFC">
        <w:rPr>
          <w:rFonts w:ascii="Arial" w:hAnsi="Arial"/>
          <w:sz w:val="18"/>
          <w:szCs w:val="18"/>
        </w:rPr>
        <w:t>)</w:t>
      </w:r>
      <w:r w:rsidR="00CF2E55" w:rsidRPr="00085CFC">
        <w:rPr>
          <w:rFonts w:ascii="Arial" w:hAnsi="Arial"/>
          <w:sz w:val="18"/>
          <w:szCs w:val="18"/>
        </w:rPr>
        <w:t xml:space="preserve">.  </w:t>
      </w:r>
      <w:r w:rsidR="004A59B4" w:rsidRPr="00085CFC">
        <w:rPr>
          <w:rFonts w:ascii="Arial" w:hAnsi="Arial"/>
          <w:sz w:val="18"/>
          <w:szCs w:val="18"/>
        </w:rPr>
        <w:t xml:space="preserve">  When completed, </w:t>
      </w:r>
      <w:r w:rsidR="00BC7AA6">
        <w:rPr>
          <w:rFonts w:ascii="Arial" w:hAnsi="Arial"/>
          <w:sz w:val="18"/>
          <w:szCs w:val="18"/>
        </w:rPr>
        <w:t>email</w:t>
      </w:r>
      <w:r w:rsidR="004A59B4" w:rsidRPr="00085CFC">
        <w:rPr>
          <w:rFonts w:ascii="Arial" w:hAnsi="Arial"/>
          <w:sz w:val="18"/>
          <w:szCs w:val="18"/>
        </w:rPr>
        <w:t xml:space="preserve"> the form to </w:t>
      </w:r>
      <w:r w:rsidR="00085CFC" w:rsidRPr="00085CFC">
        <w:rPr>
          <w:rFonts w:ascii="Arial" w:hAnsi="Arial"/>
          <w:sz w:val="18"/>
          <w:szCs w:val="18"/>
        </w:rPr>
        <w:t>the YYC</w:t>
      </w:r>
      <w:r w:rsidR="004A59B4" w:rsidRPr="00085CFC">
        <w:rPr>
          <w:rFonts w:ascii="Arial" w:hAnsi="Arial"/>
          <w:sz w:val="18"/>
          <w:szCs w:val="18"/>
        </w:rPr>
        <w:t xml:space="preserve"> </w:t>
      </w:r>
      <w:r w:rsidR="009B47D9" w:rsidRPr="00085CFC">
        <w:rPr>
          <w:rFonts w:ascii="Arial" w:hAnsi="Arial"/>
          <w:sz w:val="18"/>
          <w:szCs w:val="18"/>
        </w:rPr>
        <w:t>Handicap</w:t>
      </w:r>
      <w:r w:rsidR="004A59B4" w:rsidRPr="00085CFC">
        <w:rPr>
          <w:rFonts w:ascii="Arial" w:hAnsi="Arial"/>
          <w:sz w:val="18"/>
          <w:szCs w:val="18"/>
        </w:rPr>
        <w:t xml:space="preserve"> Officer</w:t>
      </w:r>
      <w:r w:rsidR="00085CFC" w:rsidRPr="00085CFC">
        <w:rPr>
          <w:rFonts w:ascii="Arial" w:hAnsi="Arial"/>
          <w:sz w:val="18"/>
          <w:szCs w:val="18"/>
        </w:rPr>
        <w:t xml:space="preserve"> at </w:t>
      </w:r>
      <w:hyperlink r:id="rId4" w:history="1">
        <w:r w:rsidR="00BC7AA6" w:rsidRPr="003B301C">
          <w:rPr>
            <w:rStyle w:val="Hyperlink"/>
            <w:rFonts w:ascii="Arial" w:hAnsi="Arial"/>
            <w:sz w:val="18"/>
            <w:szCs w:val="18"/>
          </w:rPr>
          <w:t>handicaps@yealmyachtclub.co.uk</w:t>
        </w:r>
      </w:hyperlink>
      <w:r w:rsidR="00BC7AA6">
        <w:rPr>
          <w:rFonts w:ascii="Arial" w:hAnsi="Arial"/>
          <w:sz w:val="18"/>
          <w:szCs w:val="18"/>
        </w:rPr>
        <w:t xml:space="preserve"> .</w:t>
      </w:r>
    </w:p>
    <w:p w14:paraId="69F39FA2" w14:textId="77777777" w:rsidR="00106EC2" w:rsidRPr="00085CFC" w:rsidRDefault="00106EC2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305"/>
      </w:tblGrid>
      <w:tr w:rsidR="00FB3653" w:rsidRPr="00085CFC" w14:paraId="2FBAEC0E" w14:textId="77777777" w:rsidTr="0042310F">
        <w:tc>
          <w:tcPr>
            <w:tcW w:w="5211" w:type="dxa"/>
            <w:shd w:val="clear" w:color="auto" w:fill="auto"/>
          </w:tcPr>
          <w:p w14:paraId="423FE7A9" w14:textId="77777777" w:rsidR="00FB3653" w:rsidRPr="00085CFC" w:rsidRDefault="00FB3653">
            <w:pPr>
              <w:rPr>
                <w:rFonts w:ascii="Arial" w:hAnsi="Arial"/>
                <w:b/>
                <w:sz w:val="15"/>
                <w:szCs w:val="15"/>
              </w:rPr>
            </w:pPr>
            <w:r w:rsidRPr="00085CFC">
              <w:rPr>
                <w:rFonts w:ascii="Arial" w:hAnsi="Arial"/>
                <w:b/>
                <w:sz w:val="15"/>
                <w:szCs w:val="15"/>
              </w:rPr>
              <w:t>Name of Yacht</w:t>
            </w:r>
          </w:p>
        </w:tc>
        <w:tc>
          <w:tcPr>
            <w:tcW w:w="3305" w:type="dxa"/>
            <w:shd w:val="clear" w:color="auto" w:fill="auto"/>
          </w:tcPr>
          <w:p w14:paraId="28A7281F" w14:textId="77777777" w:rsidR="00FB3653" w:rsidRPr="00085CFC" w:rsidRDefault="00FB3653">
            <w:pPr>
              <w:rPr>
                <w:rFonts w:ascii="Arial" w:hAnsi="Arial"/>
                <w:sz w:val="30"/>
                <w:szCs w:val="30"/>
              </w:rPr>
            </w:pPr>
          </w:p>
        </w:tc>
      </w:tr>
      <w:tr w:rsidR="00085CFC" w:rsidRPr="00085CFC" w14:paraId="4E3195E9" w14:textId="77777777" w:rsidTr="00F42147">
        <w:tc>
          <w:tcPr>
            <w:tcW w:w="5211" w:type="dxa"/>
            <w:shd w:val="clear" w:color="auto" w:fill="auto"/>
          </w:tcPr>
          <w:p w14:paraId="30FE90CE" w14:textId="77777777" w:rsidR="00085CFC" w:rsidRPr="00085CFC" w:rsidRDefault="00085CFC" w:rsidP="00F42147">
            <w:pPr>
              <w:rPr>
                <w:rFonts w:ascii="Arial" w:hAnsi="Arial"/>
                <w:b/>
                <w:sz w:val="15"/>
                <w:szCs w:val="15"/>
              </w:rPr>
            </w:pPr>
            <w:r w:rsidRPr="00085CFC">
              <w:rPr>
                <w:rFonts w:ascii="Arial" w:hAnsi="Arial"/>
                <w:b/>
                <w:sz w:val="15"/>
                <w:szCs w:val="15"/>
              </w:rPr>
              <w:t>Name of Owner</w:t>
            </w:r>
          </w:p>
        </w:tc>
        <w:tc>
          <w:tcPr>
            <w:tcW w:w="3305" w:type="dxa"/>
            <w:shd w:val="clear" w:color="auto" w:fill="auto"/>
          </w:tcPr>
          <w:p w14:paraId="3105FFC2" w14:textId="77777777" w:rsidR="00085CFC" w:rsidRPr="00085CFC" w:rsidRDefault="00085CFC" w:rsidP="00F42147">
            <w:pPr>
              <w:rPr>
                <w:rFonts w:ascii="Arial" w:hAnsi="Arial"/>
                <w:sz w:val="30"/>
                <w:szCs w:val="30"/>
              </w:rPr>
            </w:pPr>
          </w:p>
        </w:tc>
      </w:tr>
      <w:tr w:rsidR="00FB3653" w:rsidRPr="00085CFC" w14:paraId="231AE207" w14:textId="77777777" w:rsidTr="0042310F">
        <w:tc>
          <w:tcPr>
            <w:tcW w:w="5211" w:type="dxa"/>
            <w:shd w:val="clear" w:color="auto" w:fill="auto"/>
          </w:tcPr>
          <w:p w14:paraId="5F50DCB7" w14:textId="77777777" w:rsidR="00FB3653" w:rsidRPr="00085CFC" w:rsidRDefault="00FB3653">
            <w:pPr>
              <w:rPr>
                <w:rFonts w:ascii="Arial" w:hAnsi="Arial"/>
                <w:b/>
                <w:sz w:val="15"/>
                <w:szCs w:val="15"/>
              </w:rPr>
            </w:pPr>
            <w:r w:rsidRPr="00085CFC">
              <w:rPr>
                <w:rFonts w:ascii="Arial" w:hAnsi="Arial"/>
                <w:b/>
                <w:sz w:val="15"/>
                <w:szCs w:val="15"/>
              </w:rPr>
              <w:t>Sail Number</w:t>
            </w:r>
          </w:p>
        </w:tc>
        <w:tc>
          <w:tcPr>
            <w:tcW w:w="3305" w:type="dxa"/>
            <w:shd w:val="clear" w:color="auto" w:fill="auto"/>
          </w:tcPr>
          <w:p w14:paraId="3C3046DA" w14:textId="77777777" w:rsidR="00FB3653" w:rsidRPr="00085CFC" w:rsidRDefault="00FB3653">
            <w:pPr>
              <w:rPr>
                <w:rFonts w:ascii="Arial" w:hAnsi="Arial"/>
                <w:sz w:val="30"/>
                <w:szCs w:val="30"/>
              </w:rPr>
            </w:pPr>
          </w:p>
        </w:tc>
      </w:tr>
      <w:tr w:rsidR="00FB3653" w:rsidRPr="00085CFC" w14:paraId="6352E4BF" w14:textId="77777777" w:rsidTr="0042310F">
        <w:tc>
          <w:tcPr>
            <w:tcW w:w="5211" w:type="dxa"/>
            <w:shd w:val="clear" w:color="auto" w:fill="auto"/>
          </w:tcPr>
          <w:p w14:paraId="595DEF4C" w14:textId="77777777" w:rsidR="00FB3653" w:rsidRPr="00085CFC" w:rsidRDefault="00FB3653">
            <w:pPr>
              <w:rPr>
                <w:rFonts w:ascii="Arial" w:hAnsi="Arial"/>
                <w:b/>
                <w:sz w:val="15"/>
                <w:szCs w:val="15"/>
              </w:rPr>
            </w:pPr>
            <w:r w:rsidRPr="00085CFC">
              <w:rPr>
                <w:rFonts w:ascii="Arial" w:hAnsi="Arial"/>
                <w:b/>
                <w:sz w:val="15"/>
                <w:szCs w:val="15"/>
              </w:rPr>
              <w:t>Class and year of yacht</w:t>
            </w:r>
          </w:p>
        </w:tc>
        <w:tc>
          <w:tcPr>
            <w:tcW w:w="3305" w:type="dxa"/>
            <w:shd w:val="clear" w:color="auto" w:fill="auto"/>
          </w:tcPr>
          <w:p w14:paraId="03B21EC4" w14:textId="77777777" w:rsidR="00FB3653" w:rsidRPr="00085CFC" w:rsidRDefault="00FB3653">
            <w:pPr>
              <w:rPr>
                <w:rFonts w:ascii="Arial" w:hAnsi="Arial"/>
                <w:sz w:val="30"/>
                <w:szCs w:val="30"/>
              </w:rPr>
            </w:pPr>
          </w:p>
        </w:tc>
      </w:tr>
      <w:tr w:rsidR="00FB3653" w:rsidRPr="00085CFC" w14:paraId="4B32B123" w14:textId="77777777" w:rsidTr="00085CF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14:paraId="7E1E5F48" w14:textId="77777777" w:rsidR="00FB3653" w:rsidRPr="00085CFC" w:rsidRDefault="00534EDB">
            <w:pPr>
              <w:rPr>
                <w:rFonts w:ascii="Arial" w:hAnsi="Arial"/>
                <w:b/>
                <w:sz w:val="15"/>
                <w:szCs w:val="15"/>
              </w:rPr>
            </w:pPr>
            <w:r w:rsidRPr="00085CFC">
              <w:rPr>
                <w:rFonts w:ascii="Arial" w:hAnsi="Arial"/>
                <w:b/>
                <w:sz w:val="15"/>
                <w:szCs w:val="15"/>
              </w:rPr>
              <w:t>Length overall (</w:t>
            </w:r>
            <w:proofErr w:type="spellStart"/>
            <w:r w:rsidRPr="00085CFC">
              <w:rPr>
                <w:rFonts w:ascii="Arial" w:hAnsi="Arial"/>
                <w:b/>
                <w:sz w:val="15"/>
                <w:szCs w:val="15"/>
              </w:rPr>
              <w:t>metres</w:t>
            </w:r>
            <w:proofErr w:type="spellEnd"/>
            <w:r w:rsidRPr="00085CFC">
              <w:rPr>
                <w:rFonts w:ascii="Arial" w:hAnsi="Arial"/>
                <w:b/>
                <w:sz w:val="15"/>
                <w:szCs w:val="15"/>
              </w:rPr>
              <w:t>)</w:t>
            </w:r>
          </w:p>
        </w:tc>
        <w:tc>
          <w:tcPr>
            <w:tcW w:w="3305" w:type="dxa"/>
            <w:shd w:val="clear" w:color="auto" w:fill="auto"/>
          </w:tcPr>
          <w:p w14:paraId="6E3A3C92" w14:textId="77777777" w:rsidR="00FB3653" w:rsidRPr="00085CFC" w:rsidRDefault="00FB3653">
            <w:pPr>
              <w:rPr>
                <w:rFonts w:ascii="Arial" w:hAnsi="Arial"/>
                <w:sz w:val="30"/>
                <w:szCs w:val="30"/>
              </w:rPr>
            </w:pPr>
          </w:p>
        </w:tc>
      </w:tr>
      <w:tr w:rsidR="00534EDB" w:rsidRPr="00085CFC" w14:paraId="3163C266" w14:textId="77777777" w:rsidTr="00085CF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14:paraId="72C26E8B" w14:textId="77777777" w:rsidR="00534EDB" w:rsidRPr="00085CFC" w:rsidRDefault="00534EDB">
            <w:pPr>
              <w:rPr>
                <w:rFonts w:ascii="Arial" w:hAnsi="Arial"/>
                <w:b/>
                <w:sz w:val="15"/>
                <w:szCs w:val="15"/>
              </w:rPr>
            </w:pPr>
            <w:r w:rsidRPr="00085CFC">
              <w:rPr>
                <w:rFonts w:ascii="Arial" w:hAnsi="Arial"/>
                <w:b/>
                <w:sz w:val="15"/>
                <w:szCs w:val="15"/>
              </w:rPr>
              <w:t xml:space="preserve">Total upwind sail area </w:t>
            </w:r>
            <w:proofErr w:type="spellStart"/>
            <w:r w:rsidRPr="00085CFC">
              <w:rPr>
                <w:rFonts w:ascii="Arial" w:hAnsi="Arial"/>
                <w:b/>
                <w:sz w:val="15"/>
                <w:szCs w:val="15"/>
              </w:rPr>
              <w:t>ie</w:t>
            </w:r>
            <w:proofErr w:type="spellEnd"/>
            <w:r w:rsidRPr="00085CFC">
              <w:rPr>
                <w:rFonts w:ascii="Arial" w:hAnsi="Arial"/>
                <w:b/>
                <w:sz w:val="15"/>
                <w:szCs w:val="15"/>
              </w:rPr>
              <w:t xml:space="preserve"> sum of headsail and mainsail areas (sq. </w:t>
            </w:r>
            <w:proofErr w:type="spellStart"/>
            <w:r w:rsidRPr="00085CFC">
              <w:rPr>
                <w:rFonts w:ascii="Arial" w:hAnsi="Arial"/>
                <w:b/>
                <w:sz w:val="15"/>
                <w:szCs w:val="15"/>
              </w:rPr>
              <w:t>metres</w:t>
            </w:r>
            <w:proofErr w:type="spellEnd"/>
            <w:r w:rsidRPr="00085CFC">
              <w:rPr>
                <w:rFonts w:ascii="Arial" w:hAnsi="Arial"/>
                <w:b/>
                <w:sz w:val="15"/>
                <w:szCs w:val="15"/>
              </w:rPr>
              <w:t>)</w:t>
            </w:r>
          </w:p>
        </w:tc>
        <w:tc>
          <w:tcPr>
            <w:tcW w:w="3305" w:type="dxa"/>
            <w:shd w:val="clear" w:color="auto" w:fill="auto"/>
          </w:tcPr>
          <w:p w14:paraId="2817BABE" w14:textId="77777777" w:rsidR="00534EDB" w:rsidRPr="00085CFC" w:rsidRDefault="00534EDB">
            <w:pPr>
              <w:rPr>
                <w:rFonts w:ascii="Arial" w:hAnsi="Arial"/>
                <w:sz w:val="30"/>
                <w:szCs w:val="30"/>
              </w:rPr>
            </w:pPr>
          </w:p>
        </w:tc>
      </w:tr>
      <w:tr w:rsidR="00085CFC" w:rsidRPr="00085CFC" w14:paraId="489721B0" w14:textId="77777777" w:rsidTr="00085CFC">
        <w:trPr>
          <w:gridAfter w:val="1"/>
          <w:wAfter w:w="3305" w:type="dxa"/>
        </w:trPr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257F72" w14:textId="77777777" w:rsidR="00085CFC" w:rsidRPr="00085CFC" w:rsidRDefault="00085CFC" w:rsidP="0042310F">
            <w:pPr>
              <w:rPr>
                <w:rFonts w:ascii="Arial" w:hAnsi="Arial"/>
                <w:b/>
                <w:color w:val="FF0000"/>
                <w:sz w:val="15"/>
                <w:szCs w:val="15"/>
              </w:rPr>
            </w:pPr>
          </w:p>
        </w:tc>
      </w:tr>
      <w:tr w:rsidR="0042310F" w:rsidRPr="00085CFC" w14:paraId="7D141462" w14:textId="77777777" w:rsidTr="00085CFC">
        <w:trPr>
          <w:gridAfter w:val="1"/>
          <w:wAfter w:w="3305" w:type="dxa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43EA4" w14:textId="77777777" w:rsidR="0042310F" w:rsidRPr="00085CFC" w:rsidRDefault="0042310F" w:rsidP="00085CFC">
            <w:pPr>
              <w:rPr>
                <w:rFonts w:ascii="Arial" w:hAnsi="Arial"/>
                <w:b/>
                <w:color w:val="FF0000"/>
                <w:sz w:val="15"/>
                <w:szCs w:val="15"/>
              </w:rPr>
            </w:pPr>
            <w:r w:rsidRPr="00085CFC">
              <w:rPr>
                <w:rFonts w:ascii="Arial" w:hAnsi="Arial"/>
                <w:b/>
                <w:color w:val="FF0000"/>
                <w:sz w:val="15"/>
                <w:szCs w:val="15"/>
              </w:rPr>
              <w:t xml:space="preserve">If sail areas are not available, </w:t>
            </w:r>
            <w:r w:rsidR="00085CFC" w:rsidRPr="00085CFC">
              <w:rPr>
                <w:rFonts w:ascii="Arial" w:hAnsi="Arial"/>
                <w:b/>
                <w:color w:val="FF0000"/>
                <w:sz w:val="15"/>
                <w:szCs w:val="15"/>
              </w:rPr>
              <w:t>please</w:t>
            </w:r>
            <w:r w:rsidRPr="00085CFC">
              <w:rPr>
                <w:rFonts w:ascii="Arial" w:hAnsi="Arial"/>
                <w:b/>
                <w:color w:val="FF0000"/>
                <w:sz w:val="15"/>
                <w:szCs w:val="15"/>
              </w:rPr>
              <w:t xml:space="preserve"> provide the following rig dimensions</w:t>
            </w:r>
            <w:r w:rsidR="00CF2E55" w:rsidRPr="00085CFC">
              <w:rPr>
                <w:rFonts w:ascii="Arial" w:hAnsi="Arial"/>
                <w:b/>
                <w:color w:val="FF0000"/>
                <w:sz w:val="15"/>
                <w:szCs w:val="15"/>
              </w:rPr>
              <w:t>:</w:t>
            </w:r>
          </w:p>
        </w:tc>
      </w:tr>
      <w:tr w:rsidR="00106EC2" w:rsidRPr="00085CFC" w14:paraId="2E1D2DA6" w14:textId="77777777" w:rsidTr="00085CFC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14:paraId="065EE8A5" w14:textId="77777777" w:rsidR="00106EC2" w:rsidRPr="00085CFC" w:rsidRDefault="0042310F">
            <w:pPr>
              <w:rPr>
                <w:rFonts w:ascii="Arial" w:hAnsi="Arial"/>
                <w:b/>
                <w:sz w:val="15"/>
                <w:szCs w:val="15"/>
              </w:rPr>
            </w:pPr>
            <w:r w:rsidRPr="00085CFC">
              <w:rPr>
                <w:rFonts w:ascii="Arial" w:hAnsi="Arial"/>
                <w:b/>
                <w:sz w:val="15"/>
                <w:szCs w:val="15"/>
              </w:rPr>
              <w:t>R</w:t>
            </w:r>
            <w:r w:rsidR="00534EDB" w:rsidRPr="00085CFC">
              <w:rPr>
                <w:rFonts w:ascii="Arial" w:hAnsi="Arial"/>
                <w:b/>
                <w:sz w:val="15"/>
                <w:szCs w:val="15"/>
              </w:rPr>
              <w:t xml:space="preserve">ig dimension P </w:t>
            </w:r>
            <w:r w:rsidRPr="00085CFC">
              <w:rPr>
                <w:rFonts w:ascii="Arial" w:hAnsi="Arial"/>
                <w:b/>
                <w:sz w:val="15"/>
                <w:szCs w:val="15"/>
              </w:rPr>
              <w:t>(</w:t>
            </w:r>
            <w:proofErr w:type="spellStart"/>
            <w:r w:rsidRPr="00085CFC">
              <w:rPr>
                <w:rFonts w:ascii="Arial" w:hAnsi="Arial"/>
                <w:b/>
                <w:sz w:val="15"/>
                <w:szCs w:val="15"/>
              </w:rPr>
              <w:t>metres</w:t>
            </w:r>
            <w:proofErr w:type="spellEnd"/>
            <w:r w:rsidRPr="00085CFC">
              <w:rPr>
                <w:rFonts w:ascii="Arial" w:hAnsi="Arial"/>
                <w:b/>
                <w:sz w:val="15"/>
                <w:szCs w:val="15"/>
              </w:rPr>
              <w:t>)</w:t>
            </w:r>
          </w:p>
        </w:tc>
        <w:tc>
          <w:tcPr>
            <w:tcW w:w="3305" w:type="dxa"/>
            <w:shd w:val="clear" w:color="auto" w:fill="auto"/>
          </w:tcPr>
          <w:p w14:paraId="020FAAEE" w14:textId="77777777" w:rsidR="00106EC2" w:rsidRPr="00085CFC" w:rsidRDefault="00106EC2">
            <w:pPr>
              <w:rPr>
                <w:rFonts w:ascii="Arial" w:hAnsi="Arial"/>
                <w:sz w:val="30"/>
                <w:szCs w:val="30"/>
              </w:rPr>
            </w:pPr>
          </w:p>
        </w:tc>
      </w:tr>
      <w:tr w:rsidR="00106EC2" w:rsidRPr="00085CFC" w14:paraId="6F8228B0" w14:textId="77777777" w:rsidTr="0042310F">
        <w:tc>
          <w:tcPr>
            <w:tcW w:w="5211" w:type="dxa"/>
            <w:shd w:val="clear" w:color="auto" w:fill="auto"/>
          </w:tcPr>
          <w:p w14:paraId="306D1432" w14:textId="77777777" w:rsidR="00106EC2" w:rsidRPr="00085CFC" w:rsidRDefault="0042310F" w:rsidP="00106EC2">
            <w:pPr>
              <w:rPr>
                <w:rFonts w:ascii="Arial" w:hAnsi="Arial"/>
                <w:b/>
                <w:sz w:val="15"/>
                <w:szCs w:val="15"/>
              </w:rPr>
            </w:pPr>
            <w:r w:rsidRPr="00085CFC">
              <w:rPr>
                <w:rFonts w:ascii="Arial" w:hAnsi="Arial"/>
                <w:b/>
                <w:sz w:val="15"/>
                <w:szCs w:val="15"/>
              </w:rPr>
              <w:t>R</w:t>
            </w:r>
            <w:r w:rsidR="00534EDB" w:rsidRPr="00085CFC">
              <w:rPr>
                <w:rFonts w:ascii="Arial" w:hAnsi="Arial"/>
                <w:b/>
                <w:sz w:val="15"/>
                <w:szCs w:val="15"/>
              </w:rPr>
              <w:t>ig dimension E</w:t>
            </w:r>
            <w:r w:rsidRPr="00085CFC">
              <w:rPr>
                <w:rFonts w:ascii="Arial" w:hAnsi="Arial"/>
                <w:b/>
                <w:sz w:val="15"/>
                <w:szCs w:val="15"/>
              </w:rPr>
              <w:t xml:space="preserve"> (</w:t>
            </w:r>
            <w:proofErr w:type="spellStart"/>
            <w:r w:rsidRPr="00085CFC">
              <w:rPr>
                <w:rFonts w:ascii="Arial" w:hAnsi="Arial"/>
                <w:b/>
                <w:sz w:val="15"/>
                <w:szCs w:val="15"/>
              </w:rPr>
              <w:t>metres</w:t>
            </w:r>
            <w:proofErr w:type="spellEnd"/>
            <w:r w:rsidRPr="00085CFC">
              <w:rPr>
                <w:rFonts w:ascii="Arial" w:hAnsi="Arial"/>
                <w:b/>
                <w:sz w:val="15"/>
                <w:szCs w:val="15"/>
              </w:rPr>
              <w:t>)</w:t>
            </w:r>
          </w:p>
        </w:tc>
        <w:tc>
          <w:tcPr>
            <w:tcW w:w="3305" w:type="dxa"/>
            <w:shd w:val="clear" w:color="auto" w:fill="auto"/>
          </w:tcPr>
          <w:p w14:paraId="63AC994E" w14:textId="77777777" w:rsidR="00106EC2" w:rsidRPr="00085CFC" w:rsidRDefault="00106EC2">
            <w:pPr>
              <w:rPr>
                <w:rFonts w:ascii="Arial" w:hAnsi="Arial"/>
                <w:sz w:val="30"/>
                <w:szCs w:val="30"/>
              </w:rPr>
            </w:pPr>
          </w:p>
        </w:tc>
      </w:tr>
      <w:tr w:rsidR="00FB3653" w:rsidRPr="00085CFC" w14:paraId="1D08A92E" w14:textId="77777777" w:rsidTr="0042310F">
        <w:tc>
          <w:tcPr>
            <w:tcW w:w="5211" w:type="dxa"/>
            <w:shd w:val="clear" w:color="auto" w:fill="auto"/>
          </w:tcPr>
          <w:p w14:paraId="6F5FE298" w14:textId="77777777" w:rsidR="00FB3653" w:rsidRPr="00085CFC" w:rsidRDefault="0042310F" w:rsidP="0042310F">
            <w:pPr>
              <w:rPr>
                <w:rFonts w:ascii="Arial" w:hAnsi="Arial"/>
                <w:b/>
                <w:sz w:val="15"/>
                <w:szCs w:val="15"/>
              </w:rPr>
            </w:pPr>
            <w:r w:rsidRPr="00085CFC">
              <w:rPr>
                <w:rFonts w:ascii="Arial" w:hAnsi="Arial"/>
                <w:b/>
                <w:sz w:val="15"/>
                <w:szCs w:val="15"/>
              </w:rPr>
              <w:t>Ri</w:t>
            </w:r>
            <w:r w:rsidR="00534EDB" w:rsidRPr="00085CFC">
              <w:rPr>
                <w:rFonts w:ascii="Arial" w:hAnsi="Arial"/>
                <w:b/>
                <w:sz w:val="15"/>
                <w:szCs w:val="15"/>
              </w:rPr>
              <w:t>g dimension I</w:t>
            </w:r>
            <w:r w:rsidRPr="00085CFC">
              <w:rPr>
                <w:rFonts w:ascii="Arial" w:hAnsi="Arial"/>
                <w:b/>
                <w:sz w:val="15"/>
                <w:szCs w:val="15"/>
              </w:rPr>
              <w:t xml:space="preserve"> (</w:t>
            </w:r>
            <w:proofErr w:type="spellStart"/>
            <w:r w:rsidRPr="00085CFC">
              <w:rPr>
                <w:rFonts w:ascii="Arial" w:hAnsi="Arial"/>
                <w:b/>
                <w:sz w:val="15"/>
                <w:szCs w:val="15"/>
              </w:rPr>
              <w:t>metres</w:t>
            </w:r>
            <w:proofErr w:type="spellEnd"/>
            <w:r w:rsidRPr="00085CFC">
              <w:rPr>
                <w:rFonts w:ascii="Arial" w:hAnsi="Arial"/>
                <w:b/>
                <w:sz w:val="15"/>
                <w:szCs w:val="15"/>
              </w:rPr>
              <w:t>)</w:t>
            </w:r>
          </w:p>
        </w:tc>
        <w:tc>
          <w:tcPr>
            <w:tcW w:w="3305" w:type="dxa"/>
            <w:shd w:val="clear" w:color="auto" w:fill="auto"/>
          </w:tcPr>
          <w:p w14:paraId="4C84C865" w14:textId="77777777" w:rsidR="00FB3653" w:rsidRPr="00085CFC" w:rsidRDefault="00FB3653">
            <w:pPr>
              <w:rPr>
                <w:rFonts w:ascii="Arial" w:hAnsi="Arial"/>
                <w:sz w:val="30"/>
                <w:szCs w:val="30"/>
              </w:rPr>
            </w:pPr>
          </w:p>
        </w:tc>
      </w:tr>
      <w:tr w:rsidR="00FB3653" w:rsidRPr="00085CFC" w14:paraId="70761EE6" w14:textId="77777777" w:rsidTr="0042310F">
        <w:tc>
          <w:tcPr>
            <w:tcW w:w="5211" w:type="dxa"/>
            <w:shd w:val="clear" w:color="auto" w:fill="auto"/>
          </w:tcPr>
          <w:p w14:paraId="704EFF0F" w14:textId="77777777" w:rsidR="00FB3653" w:rsidRPr="00085CFC" w:rsidRDefault="0042310F">
            <w:pPr>
              <w:rPr>
                <w:rFonts w:ascii="Arial" w:hAnsi="Arial"/>
                <w:b/>
                <w:sz w:val="15"/>
                <w:szCs w:val="15"/>
              </w:rPr>
            </w:pPr>
            <w:r w:rsidRPr="00085CFC">
              <w:rPr>
                <w:rFonts w:ascii="Arial" w:hAnsi="Arial"/>
                <w:b/>
                <w:sz w:val="15"/>
                <w:szCs w:val="15"/>
              </w:rPr>
              <w:t>R</w:t>
            </w:r>
            <w:r w:rsidR="00534EDB" w:rsidRPr="00085CFC">
              <w:rPr>
                <w:rFonts w:ascii="Arial" w:hAnsi="Arial"/>
                <w:b/>
                <w:sz w:val="15"/>
                <w:szCs w:val="15"/>
              </w:rPr>
              <w:t>ig dimension J</w:t>
            </w:r>
            <w:r w:rsidRPr="00085CFC">
              <w:rPr>
                <w:rFonts w:ascii="Arial" w:hAnsi="Arial"/>
                <w:b/>
                <w:sz w:val="15"/>
                <w:szCs w:val="15"/>
              </w:rPr>
              <w:t xml:space="preserve"> (</w:t>
            </w:r>
            <w:proofErr w:type="spellStart"/>
            <w:r w:rsidRPr="00085CFC">
              <w:rPr>
                <w:rFonts w:ascii="Arial" w:hAnsi="Arial"/>
                <w:b/>
                <w:sz w:val="15"/>
                <w:szCs w:val="15"/>
              </w:rPr>
              <w:t>metres</w:t>
            </w:r>
            <w:proofErr w:type="spellEnd"/>
            <w:r w:rsidRPr="00085CFC">
              <w:rPr>
                <w:rFonts w:ascii="Arial" w:hAnsi="Arial"/>
                <w:b/>
                <w:sz w:val="15"/>
                <w:szCs w:val="15"/>
              </w:rPr>
              <w:t>)</w:t>
            </w:r>
          </w:p>
        </w:tc>
        <w:tc>
          <w:tcPr>
            <w:tcW w:w="3305" w:type="dxa"/>
            <w:shd w:val="clear" w:color="auto" w:fill="auto"/>
          </w:tcPr>
          <w:p w14:paraId="219BC8E1" w14:textId="77777777" w:rsidR="00FB3653" w:rsidRPr="00085CFC" w:rsidRDefault="00FB3653">
            <w:pPr>
              <w:rPr>
                <w:rFonts w:ascii="Arial" w:hAnsi="Arial"/>
                <w:sz w:val="30"/>
                <w:szCs w:val="30"/>
              </w:rPr>
            </w:pPr>
          </w:p>
        </w:tc>
      </w:tr>
    </w:tbl>
    <w:p w14:paraId="7E8C6279" w14:textId="77777777" w:rsidR="00FB3653" w:rsidRDefault="00085CFC">
      <w:pPr>
        <w:rPr>
          <w:rFonts w:ascii="Arial" w:hAnsi="Arial"/>
          <w:sz w:val="18"/>
          <w:szCs w:val="18"/>
        </w:rPr>
      </w:pPr>
      <w:r w:rsidRPr="00085CFC">
        <w:rPr>
          <w:rFonts w:ascii="Arial" w:hAnsi="Arial"/>
          <w:sz w:val="18"/>
          <w:szCs w:val="18"/>
        </w:rPr>
        <w:t>Tip – to obtain rig dimensions ‘P’ and ‘I’, hoist a line to the masthead or top of the forestay using the appropriate halyard, mark it off at the bottom, then lower the line and measure its length on deck.</w:t>
      </w:r>
    </w:p>
    <w:p w14:paraId="6AAAC526" w14:textId="77777777" w:rsidR="00085CFC" w:rsidRPr="00085CFC" w:rsidRDefault="00085CF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465B2B" w:rsidRPr="00085CFC" w14:paraId="036810D2" w14:textId="77777777" w:rsidTr="003D45F4">
        <w:trPr>
          <w:trHeight w:val="5027"/>
        </w:trPr>
        <w:tc>
          <w:tcPr>
            <w:tcW w:w="8516" w:type="dxa"/>
            <w:shd w:val="clear" w:color="auto" w:fill="auto"/>
          </w:tcPr>
          <w:p w14:paraId="345A3320" w14:textId="77777777" w:rsidR="00465B2B" w:rsidRPr="00085CFC" w:rsidRDefault="0039601D" w:rsidP="003D45F4">
            <w:pPr>
              <w:jc w:val="center"/>
              <w:rPr>
                <w:sz w:val="18"/>
                <w:szCs w:val="18"/>
              </w:rPr>
            </w:pPr>
            <w:r w:rsidRPr="00085CFC">
              <w:rPr>
                <w:rFonts w:ascii="Arial" w:hAnsi="Arial" w:cs="Arial"/>
                <w:b/>
                <w:noProof/>
                <w:sz w:val="15"/>
                <w:szCs w:val="15"/>
                <w:lang w:val="en-GB" w:eastAsia="en-GB"/>
              </w:rPr>
              <w:drawing>
                <wp:inline distT="0" distB="0" distL="0" distR="0" wp14:anchorId="77BDAFA6" wp14:editId="4308771B">
                  <wp:extent cx="2821940" cy="3200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94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59F2A0" w14:textId="77777777" w:rsidR="00465B2B" w:rsidRPr="00085CFC" w:rsidRDefault="00465B2B">
      <w:pPr>
        <w:rPr>
          <w:sz w:val="18"/>
          <w:szCs w:val="18"/>
        </w:rPr>
      </w:pPr>
    </w:p>
    <w:sectPr w:rsidR="00465B2B" w:rsidRPr="00085CFC" w:rsidSect="009353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653"/>
    <w:rsid w:val="00025C38"/>
    <w:rsid w:val="00085CFC"/>
    <w:rsid w:val="00106EC2"/>
    <w:rsid w:val="0039601D"/>
    <w:rsid w:val="003D45F4"/>
    <w:rsid w:val="0042310F"/>
    <w:rsid w:val="004464BC"/>
    <w:rsid w:val="00465B2B"/>
    <w:rsid w:val="004A59B4"/>
    <w:rsid w:val="004D3DD2"/>
    <w:rsid w:val="00534EDB"/>
    <w:rsid w:val="009353EC"/>
    <w:rsid w:val="009B47D9"/>
    <w:rsid w:val="00BC7AA6"/>
    <w:rsid w:val="00CF2E55"/>
    <w:rsid w:val="00F54BBC"/>
    <w:rsid w:val="00FB3653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2F292"/>
  <w15:docId w15:val="{90929F0C-3010-452B-B189-7A7E9B4E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B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F2E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FC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7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handicaps@yealmyacht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Links>
    <vt:vector size="6" baseType="variant">
      <vt:variant>
        <vt:i4>1966102</vt:i4>
      </vt:variant>
      <vt:variant>
        <vt:i4>0</vt:i4>
      </vt:variant>
      <vt:variant>
        <vt:i4>0</vt:i4>
      </vt:variant>
      <vt:variant>
        <vt:i4>5</vt:i4>
      </vt:variant>
      <vt:variant>
        <vt:lpwstr>https://www.rya.org.uk/racing/Pages/nhc.aspx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Head</dc:creator>
  <cp:lastModifiedBy>Philip Hawker</cp:lastModifiedBy>
  <cp:revision>2</cp:revision>
  <cp:lastPrinted>2021-02-20T14:42:00Z</cp:lastPrinted>
  <dcterms:created xsi:type="dcterms:W3CDTF">2023-03-31T15:51:00Z</dcterms:created>
  <dcterms:modified xsi:type="dcterms:W3CDTF">2023-03-31T15:51:00Z</dcterms:modified>
</cp:coreProperties>
</file>